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739" w:rsidRDefault="008D7739" w:rsidP="00AB228D">
      <w:pPr>
        <w:spacing w:after="0" w:line="240" w:lineRule="auto"/>
        <w:rPr>
          <w:rFonts w:ascii="Times New Roman" w:hAnsi="Times New Roman" w:cs="Times New Roman"/>
          <w:sz w:val="56"/>
          <w:szCs w:val="56"/>
        </w:rPr>
      </w:pPr>
      <w:bookmarkStart w:id="0" w:name="_GoBack"/>
      <w:bookmarkEnd w:id="0"/>
    </w:p>
    <w:p w:rsidR="00AB228D" w:rsidRDefault="00AB228D" w:rsidP="00AB228D">
      <w:pPr>
        <w:spacing w:after="0" w:line="240" w:lineRule="auto"/>
        <w:rPr>
          <w:rFonts w:ascii="Times New Roman" w:hAnsi="Times New Roman" w:cs="Times New Roman"/>
          <w:sz w:val="56"/>
          <w:szCs w:val="56"/>
        </w:rPr>
      </w:pPr>
    </w:p>
    <w:p w:rsidR="00AB228D" w:rsidRDefault="00AB228D" w:rsidP="00AB228D">
      <w:pPr>
        <w:spacing w:after="0" w:line="240" w:lineRule="auto"/>
        <w:rPr>
          <w:rFonts w:ascii="Times New Roman" w:hAnsi="Times New Roman" w:cs="Times New Roman"/>
          <w:sz w:val="56"/>
          <w:szCs w:val="56"/>
        </w:rPr>
      </w:pPr>
    </w:p>
    <w:p w:rsidR="00AB228D" w:rsidRDefault="00AB228D" w:rsidP="00AB228D">
      <w:pPr>
        <w:spacing w:after="0" w:line="240" w:lineRule="auto"/>
        <w:rPr>
          <w:rFonts w:ascii="Times New Roman" w:hAnsi="Times New Roman" w:cs="Times New Roman"/>
          <w:sz w:val="56"/>
          <w:szCs w:val="56"/>
        </w:rPr>
      </w:pPr>
    </w:p>
    <w:p w:rsidR="00AB228D" w:rsidRDefault="00AB228D" w:rsidP="00AB228D">
      <w:pPr>
        <w:spacing w:after="0" w:line="240" w:lineRule="auto"/>
        <w:rPr>
          <w:rFonts w:ascii="Times New Roman" w:hAnsi="Times New Roman" w:cs="Times New Roman"/>
          <w:sz w:val="56"/>
          <w:szCs w:val="56"/>
        </w:rPr>
      </w:pPr>
    </w:p>
    <w:p w:rsidR="00AB228D" w:rsidRDefault="00AB228D" w:rsidP="00AB228D">
      <w:pPr>
        <w:spacing w:after="0" w:line="240" w:lineRule="auto"/>
        <w:rPr>
          <w:rFonts w:ascii="Times New Roman" w:hAnsi="Times New Roman" w:cs="Times New Roman"/>
          <w:sz w:val="56"/>
          <w:szCs w:val="56"/>
        </w:rPr>
      </w:pPr>
    </w:p>
    <w:p w:rsidR="00AB228D" w:rsidRDefault="00AB228D" w:rsidP="00AB228D">
      <w:pPr>
        <w:spacing w:after="0" w:line="240" w:lineRule="auto"/>
        <w:rPr>
          <w:rFonts w:ascii="Times New Roman" w:hAnsi="Times New Roman" w:cs="Times New Roman"/>
          <w:sz w:val="56"/>
          <w:szCs w:val="56"/>
        </w:rPr>
      </w:pPr>
    </w:p>
    <w:p w:rsidR="00AB228D" w:rsidRDefault="00AB228D" w:rsidP="00AB228D">
      <w:pPr>
        <w:spacing w:after="0" w:line="240" w:lineRule="auto"/>
        <w:jc w:val="center"/>
        <w:rPr>
          <w:rFonts w:ascii="Times New Roman" w:hAnsi="Times New Roman" w:cs="Times New Roman"/>
          <w:b/>
          <w:sz w:val="56"/>
          <w:szCs w:val="56"/>
        </w:rPr>
      </w:pPr>
      <w:r w:rsidRPr="00AB228D">
        <w:rPr>
          <w:rFonts w:ascii="Times New Roman" w:hAnsi="Times New Roman" w:cs="Times New Roman"/>
          <w:b/>
          <w:sz w:val="72"/>
          <w:szCs w:val="72"/>
        </w:rPr>
        <w:t>Conseil supérieur</w:t>
      </w:r>
      <w:r w:rsidRPr="00AB228D">
        <w:rPr>
          <w:rFonts w:ascii="Times New Roman" w:hAnsi="Times New Roman" w:cs="Times New Roman"/>
          <w:b/>
          <w:sz w:val="56"/>
          <w:szCs w:val="56"/>
        </w:rPr>
        <w:t xml:space="preserve"> </w:t>
      </w:r>
    </w:p>
    <w:p w:rsidR="00AB228D" w:rsidRDefault="00AB228D" w:rsidP="00AB228D">
      <w:pPr>
        <w:spacing w:after="0" w:line="240" w:lineRule="auto"/>
        <w:jc w:val="center"/>
        <w:rPr>
          <w:rFonts w:ascii="Times New Roman" w:hAnsi="Times New Roman" w:cs="Times New Roman"/>
          <w:b/>
          <w:sz w:val="36"/>
          <w:szCs w:val="36"/>
        </w:rPr>
      </w:pPr>
      <w:r w:rsidRPr="00AB228D">
        <w:rPr>
          <w:rFonts w:ascii="Times New Roman" w:hAnsi="Times New Roman" w:cs="Times New Roman"/>
          <w:b/>
          <w:sz w:val="56"/>
          <w:szCs w:val="56"/>
        </w:rPr>
        <w:t>des médecins spécialistes et des médecins généralistes</w:t>
      </w:r>
    </w:p>
    <w:p w:rsidR="00AB228D" w:rsidRDefault="00AB228D" w:rsidP="00AB228D">
      <w:pPr>
        <w:spacing w:after="0" w:line="240" w:lineRule="auto"/>
        <w:jc w:val="center"/>
        <w:rPr>
          <w:rFonts w:ascii="Times New Roman" w:hAnsi="Times New Roman" w:cs="Times New Roman"/>
          <w:b/>
          <w:sz w:val="36"/>
          <w:szCs w:val="36"/>
        </w:rPr>
      </w:pPr>
    </w:p>
    <w:p w:rsidR="00AB228D" w:rsidRDefault="00AB228D" w:rsidP="00AB228D">
      <w:pPr>
        <w:spacing w:after="0" w:line="240" w:lineRule="auto"/>
        <w:jc w:val="center"/>
        <w:rPr>
          <w:rFonts w:ascii="Times New Roman" w:hAnsi="Times New Roman" w:cs="Times New Roman"/>
          <w:b/>
          <w:sz w:val="36"/>
          <w:szCs w:val="36"/>
        </w:rPr>
      </w:pPr>
    </w:p>
    <w:p w:rsidR="00AB228D" w:rsidRDefault="00AB228D" w:rsidP="00AB228D">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Rapport annuel d’activité</w:t>
      </w:r>
    </w:p>
    <w:p w:rsidR="00AB228D" w:rsidRDefault="00AB228D" w:rsidP="00AB228D">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201</w:t>
      </w:r>
      <w:r w:rsidR="008808E9">
        <w:rPr>
          <w:rFonts w:ascii="Times New Roman" w:hAnsi="Times New Roman" w:cs="Times New Roman"/>
          <w:b/>
          <w:sz w:val="36"/>
          <w:szCs w:val="36"/>
        </w:rPr>
        <w:t>4</w:t>
      </w:r>
    </w:p>
    <w:p w:rsidR="00AB228D" w:rsidRDefault="00AB228D" w:rsidP="00AB228D">
      <w:pPr>
        <w:spacing w:after="0" w:line="240" w:lineRule="auto"/>
        <w:jc w:val="center"/>
        <w:rPr>
          <w:rFonts w:ascii="Times New Roman" w:hAnsi="Times New Roman" w:cs="Times New Roman"/>
          <w:b/>
          <w:sz w:val="36"/>
          <w:szCs w:val="36"/>
        </w:rPr>
      </w:pPr>
    </w:p>
    <w:p w:rsidR="00AB228D" w:rsidRDefault="00AB228D" w:rsidP="00AB228D">
      <w:pPr>
        <w:spacing w:after="0" w:line="240" w:lineRule="auto"/>
        <w:jc w:val="center"/>
        <w:rPr>
          <w:rFonts w:ascii="Times New Roman" w:hAnsi="Times New Roman" w:cs="Times New Roman"/>
          <w:b/>
          <w:sz w:val="36"/>
          <w:szCs w:val="36"/>
        </w:rPr>
      </w:pPr>
    </w:p>
    <w:p w:rsidR="00AB228D" w:rsidRDefault="00AB228D" w:rsidP="00AB228D">
      <w:pPr>
        <w:spacing w:after="0" w:line="240" w:lineRule="auto"/>
        <w:jc w:val="center"/>
        <w:rPr>
          <w:rFonts w:ascii="Times New Roman" w:hAnsi="Times New Roman" w:cs="Times New Roman"/>
          <w:b/>
          <w:sz w:val="36"/>
          <w:szCs w:val="36"/>
        </w:rPr>
      </w:pPr>
    </w:p>
    <w:p w:rsidR="00AB228D" w:rsidRDefault="00AB228D" w:rsidP="00AB228D">
      <w:pPr>
        <w:spacing w:after="0" w:line="240" w:lineRule="auto"/>
        <w:jc w:val="center"/>
        <w:rPr>
          <w:rFonts w:ascii="Times New Roman" w:hAnsi="Times New Roman" w:cs="Times New Roman"/>
          <w:b/>
          <w:sz w:val="36"/>
          <w:szCs w:val="36"/>
        </w:rPr>
      </w:pPr>
    </w:p>
    <w:p w:rsidR="00AB228D" w:rsidRDefault="00AB228D" w:rsidP="00AB228D">
      <w:pPr>
        <w:spacing w:after="0" w:line="240" w:lineRule="auto"/>
        <w:jc w:val="center"/>
        <w:rPr>
          <w:rFonts w:ascii="Times New Roman" w:hAnsi="Times New Roman" w:cs="Times New Roman"/>
          <w:b/>
          <w:sz w:val="36"/>
          <w:szCs w:val="36"/>
        </w:rPr>
      </w:pPr>
    </w:p>
    <w:p w:rsidR="00AB228D" w:rsidRDefault="00AB228D" w:rsidP="00AB228D">
      <w:pPr>
        <w:spacing w:after="0" w:line="240" w:lineRule="auto"/>
        <w:jc w:val="center"/>
        <w:rPr>
          <w:rFonts w:ascii="Times New Roman" w:hAnsi="Times New Roman" w:cs="Times New Roman"/>
          <w:b/>
          <w:sz w:val="24"/>
          <w:szCs w:val="24"/>
        </w:rPr>
      </w:pPr>
    </w:p>
    <w:p w:rsidR="00AB228D" w:rsidRDefault="00AB228D">
      <w:pPr>
        <w:rPr>
          <w:rFonts w:ascii="Times New Roman" w:hAnsi="Times New Roman" w:cs="Times New Roman"/>
          <w:b/>
          <w:sz w:val="24"/>
          <w:szCs w:val="24"/>
        </w:rPr>
      </w:pPr>
      <w:r>
        <w:rPr>
          <w:rFonts w:ascii="Times New Roman" w:hAnsi="Times New Roman" w:cs="Times New Roman"/>
          <w:b/>
          <w:sz w:val="24"/>
          <w:szCs w:val="24"/>
        </w:rPr>
        <w:br w:type="page"/>
      </w:r>
    </w:p>
    <w:p w:rsidR="00AB228D" w:rsidRDefault="00AB228D" w:rsidP="00AB228D">
      <w:pPr>
        <w:spacing w:after="0" w:line="240" w:lineRule="auto"/>
        <w:rPr>
          <w:rFonts w:ascii="Times New Roman" w:hAnsi="Times New Roman" w:cs="Times New Roman"/>
          <w:b/>
          <w:sz w:val="24"/>
          <w:szCs w:val="24"/>
        </w:rPr>
      </w:pPr>
    </w:p>
    <w:p w:rsidR="00AB228D" w:rsidRDefault="00AB228D" w:rsidP="00AB228D">
      <w:pPr>
        <w:spacing w:after="0" w:line="240" w:lineRule="auto"/>
        <w:rPr>
          <w:rFonts w:ascii="Times New Roman" w:hAnsi="Times New Roman" w:cs="Times New Roman"/>
          <w:b/>
          <w:sz w:val="24"/>
          <w:szCs w:val="24"/>
        </w:rPr>
      </w:pPr>
    </w:p>
    <w:p w:rsidR="00AB228D" w:rsidRDefault="00AB228D" w:rsidP="00AB228D">
      <w:pPr>
        <w:spacing w:after="0" w:line="240" w:lineRule="auto"/>
        <w:rPr>
          <w:rFonts w:ascii="Times New Roman" w:hAnsi="Times New Roman" w:cs="Times New Roman"/>
          <w:b/>
          <w:sz w:val="24"/>
          <w:szCs w:val="24"/>
        </w:rPr>
      </w:pPr>
    </w:p>
    <w:p w:rsidR="00AB228D" w:rsidRDefault="00AB228D" w:rsidP="00AB228D">
      <w:pPr>
        <w:spacing w:after="0" w:line="240" w:lineRule="auto"/>
        <w:rPr>
          <w:rFonts w:ascii="Times New Roman" w:hAnsi="Times New Roman" w:cs="Times New Roman"/>
          <w:b/>
          <w:sz w:val="24"/>
          <w:szCs w:val="24"/>
        </w:rPr>
      </w:pPr>
    </w:p>
    <w:p w:rsidR="00AB228D" w:rsidRDefault="00AB228D" w:rsidP="00AB228D">
      <w:pPr>
        <w:spacing w:after="0" w:line="240" w:lineRule="auto"/>
        <w:rPr>
          <w:rFonts w:ascii="Times New Roman" w:hAnsi="Times New Roman" w:cs="Times New Roman"/>
          <w:b/>
          <w:sz w:val="24"/>
          <w:szCs w:val="24"/>
        </w:rPr>
      </w:pPr>
    </w:p>
    <w:p w:rsidR="00AB228D" w:rsidRDefault="00AB228D" w:rsidP="00AB228D">
      <w:pPr>
        <w:spacing w:after="0" w:line="240" w:lineRule="auto"/>
        <w:rPr>
          <w:rFonts w:ascii="Times New Roman" w:hAnsi="Times New Roman" w:cs="Times New Roman"/>
          <w:b/>
          <w:sz w:val="24"/>
          <w:szCs w:val="24"/>
        </w:rPr>
      </w:pPr>
    </w:p>
    <w:p w:rsidR="00AB228D" w:rsidRDefault="00AB228D" w:rsidP="00AB228D">
      <w:pPr>
        <w:spacing w:after="0" w:line="240" w:lineRule="auto"/>
        <w:rPr>
          <w:rFonts w:ascii="Times New Roman" w:hAnsi="Times New Roman" w:cs="Times New Roman"/>
          <w:b/>
          <w:sz w:val="24"/>
          <w:szCs w:val="24"/>
        </w:rPr>
      </w:pPr>
    </w:p>
    <w:p w:rsidR="00AB228D" w:rsidRDefault="00AB228D" w:rsidP="00AB228D">
      <w:pPr>
        <w:spacing w:after="0" w:line="240" w:lineRule="auto"/>
        <w:rPr>
          <w:rFonts w:ascii="Times New Roman" w:hAnsi="Times New Roman" w:cs="Times New Roman"/>
          <w:b/>
          <w:sz w:val="24"/>
          <w:szCs w:val="24"/>
        </w:rPr>
      </w:pPr>
    </w:p>
    <w:p w:rsidR="00AB228D" w:rsidRDefault="00AB228D" w:rsidP="00AB228D">
      <w:pPr>
        <w:spacing w:after="0" w:line="240" w:lineRule="auto"/>
        <w:rPr>
          <w:rFonts w:ascii="Times New Roman" w:hAnsi="Times New Roman" w:cs="Times New Roman"/>
          <w:b/>
          <w:sz w:val="24"/>
          <w:szCs w:val="24"/>
        </w:rPr>
      </w:pPr>
    </w:p>
    <w:p w:rsidR="00AB228D" w:rsidRDefault="00AB228D" w:rsidP="00AB228D">
      <w:pPr>
        <w:spacing w:after="0" w:line="240" w:lineRule="auto"/>
        <w:rPr>
          <w:rFonts w:ascii="Times New Roman" w:hAnsi="Times New Roman" w:cs="Times New Roman"/>
          <w:b/>
          <w:sz w:val="24"/>
          <w:szCs w:val="24"/>
        </w:rPr>
      </w:pPr>
    </w:p>
    <w:p w:rsidR="00AB228D" w:rsidRDefault="00AB228D" w:rsidP="00AB228D">
      <w:pPr>
        <w:spacing w:after="0" w:line="240" w:lineRule="auto"/>
        <w:rPr>
          <w:rFonts w:ascii="Times New Roman" w:hAnsi="Times New Roman" w:cs="Times New Roman"/>
          <w:b/>
          <w:sz w:val="24"/>
          <w:szCs w:val="24"/>
        </w:rPr>
      </w:pPr>
    </w:p>
    <w:p w:rsidR="00AB228D" w:rsidRDefault="00AB228D" w:rsidP="00AB228D">
      <w:pPr>
        <w:spacing w:after="0" w:line="240" w:lineRule="auto"/>
        <w:rPr>
          <w:rFonts w:ascii="Times New Roman" w:hAnsi="Times New Roman" w:cs="Times New Roman"/>
          <w:b/>
          <w:sz w:val="24"/>
          <w:szCs w:val="24"/>
        </w:rPr>
      </w:pPr>
    </w:p>
    <w:p w:rsidR="00AB228D" w:rsidRDefault="00AB228D" w:rsidP="00AB228D">
      <w:pPr>
        <w:spacing w:after="0" w:line="240" w:lineRule="auto"/>
        <w:rPr>
          <w:rFonts w:ascii="Times New Roman" w:hAnsi="Times New Roman" w:cs="Times New Roman"/>
          <w:b/>
          <w:sz w:val="24"/>
          <w:szCs w:val="24"/>
        </w:rPr>
      </w:pPr>
    </w:p>
    <w:p w:rsidR="00AB228D" w:rsidRDefault="00AB228D" w:rsidP="00AB228D">
      <w:pPr>
        <w:spacing w:after="0" w:line="240" w:lineRule="auto"/>
        <w:rPr>
          <w:rFonts w:ascii="Times New Roman" w:hAnsi="Times New Roman" w:cs="Times New Roman"/>
          <w:b/>
          <w:sz w:val="24"/>
          <w:szCs w:val="24"/>
        </w:rPr>
      </w:pPr>
    </w:p>
    <w:p w:rsidR="00AB228D" w:rsidRDefault="00AB228D" w:rsidP="00AB228D">
      <w:pPr>
        <w:spacing w:after="0" w:line="240" w:lineRule="auto"/>
        <w:rPr>
          <w:rFonts w:ascii="Times New Roman" w:hAnsi="Times New Roman" w:cs="Times New Roman"/>
          <w:b/>
          <w:sz w:val="24"/>
          <w:szCs w:val="24"/>
        </w:rPr>
      </w:pPr>
    </w:p>
    <w:p w:rsidR="00AB228D" w:rsidRDefault="00AB228D" w:rsidP="00AB228D">
      <w:pPr>
        <w:spacing w:after="0" w:line="240" w:lineRule="auto"/>
        <w:rPr>
          <w:rFonts w:ascii="Times New Roman" w:hAnsi="Times New Roman" w:cs="Times New Roman"/>
          <w:b/>
          <w:sz w:val="24"/>
          <w:szCs w:val="24"/>
        </w:rPr>
      </w:pPr>
    </w:p>
    <w:p w:rsidR="00AB228D" w:rsidRDefault="00AB228D" w:rsidP="00AB228D">
      <w:pPr>
        <w:spacing w:after="0" w:line="240" w:lineRule="auto"/>
        <w:rPr>
          <w:rFonts w:ascii="Times New Roman" w:hAnsi="Times New Roman" w:cs="Times New Roman"/>
          <w:b/>
          <w:sz w:val="24"/>
          <w:szCs w:val="24"/>
        </w:rPr>
      </w:pPr>
    </w:p>
    <w:p w:rsidR="00AB228D" w:rsidRDefault="00AB228D" w:rsidP="00AB228D">
      <w:pPr>
        <w:spacing w:after="0" w:line="240" w:lineRule="auto"/>
        <w:rPr>
          <w:rFonts w:ascii="Times New Roman" w:hAnsi="Times New Roman" w:cs="Times New Roman"/>
          <w:b/>
          <w:sz w:val="24"/>
          <w:szCs w:val="24"/>
        </w:rPr>
      </w:pPr>
    </w:p>
    <w:p w:rsidR="00AB228D" w:rsidRDefault="00AB228D" w:rsidP="00AB228D">
      <w:pPr>
        <w:spacing w:after="0" w:line="240" w:lineRule="auto"/>
        <w:rPr>
          <w:rFonts w:ascii="Times New Roman" w:hAnsi="Times New Roman" w:cs="Times New Roman"/>
          <w:b/>
          <w:sz w:val="24"/>
          <w:szCs w:val="24"/>
        </w:rPr>
      </w:pPr>
    </w:p>
    <w:p w:rsidR="00AB228D" w:rsidRDefault="00AB228D" w:rsidP="00AB228D">
      <w:pPr>
        <w:spacing w:after="0" w:line="240" w:lineRule="auto"/>
        <w:rPr>
          <w:rFonts w:ascii="Times New Roman" w:hAnsi="Times New Roman" w:cs="Times New Roman"/>
          <w:b/>
          <w:sz w:val="24"/>
          <w:szCs w:val="24"/>
        </w:rPr>
      </w:pPr>
    </w:p>
    <w:p w:rsidR="00AB228D" w:rsidRDefault="00AB228D" w:rsidP="00AB228D">
      <w:pPr>
        <w:spacing w:after="0" w:line="240" w:lineRule="auto"/>
        <w:rPr>
          <w:rFonts w:ascii="Times New Roman" w:hAnsi="Times New Roman" w:cs="Times New Roman"/>
          <w:b/>
          <w:sz w:val="24"/>
          <w:szCs w:val="24"/>
        </w:rPr>
      </w:pPr>
    </w:p>
    <w:p w:rsidR="00AB228D" w:rsidRDefault="00AB228D" w:rsidP="00AB228D">
      <w:pPr>
        <w:spacing w:after="0" w:line="240" w:lineRule="auto"/>
        <w:rPr>
          <w:rFonts w:ascii="Times New Roman" w:hAnsi="Times New Roman" w:cs="Times New Roman"/>
          <w:b/>
          <w:sz w:val="24"/>
          <w:szCs w:val="24"/>
        </w:rPr>
      </w:pPr>
    </w:p>
    <w:p w:rsidR="00AB228D" w:rsidRDefault="00AB228D" w:rsidP="00AB228D">
      <w:pPr>
        <w:spacing w:after="0" w:line="240" w:lineRule="auto"/>
        <w:rPr>
          <w:rFonts w:ascii="Times New Roman" w:hAnsi="Times New Roman" w:cs="Times New Roman"/>
          <w:b/>
          <w:sz w:val="24"/>
          <w:szCs w:val="24"/>
        </w:rPr>
      </w:pPr>
    </w:p>
    <w:p w:rsidR="00AB228D" w:rsidRDefault="00AB228D" w:rsidP="00AB228D">
      <w:pPr>
        <w:spacing w:after="0" w:line="240" w:lineRule="auto"/>
        <w:rPr>
          <w:rFonts w:ascii="Times New Roman" w:hAnsi="Times New Roman" w:cs="Times New Roman"/>
          <w:b/>
          <w:sz w:val="24"/>
          <w:szCs w:val="24"/>
        </w:rPr>
      </w:pPr>
    </w:p>
    <w:p w:rsidR="00AB228D" w:rsidRDefault="00AB228D" w:rsidP="00AB228D">
      <w:pPr>
        <w:spacing w:after="0" w:line="240" w:lineRule="auto"/>
        <w:rPr>
          <w:rFonts w:ascii="Times New Roman" w:hAnsi="Times New Roman" w:cs="Times New Roman"/>
          <w:b/>
          <w:sz w:val="24"/>
          <w:szCs w:val="24"/>
        </w:rPr>
      </w:pPr>
    </w:p>
    <w:p w:rsidR="00AB228D" w:rsidRDefault="00AB228D" w:rsidP="00AB228D">
      <w:pPr>
        <w:spacing w:after="0" w:line="240" w:lineRule="auto"/>
        <w:rPr>
          <w:rFonts w:ascii="Times New Roman" w:hAnsi="Times New Roman" w:cs="Times New Roman"/>
          <w:b/>
          <w:sz w:val="24"/>
          <w:szCs w:val="24"/>
        </w:rPr>
      </w:pPr>
    </w:p>
    <w:p w:rsidR="00AB228D" w:rsidRDefault="00AB228D" w:rsidP="00AB228D">
      <w:pPr>
        <w:spacing w:after="0" w:line="240" w:lineRule="auto"/>
        <w:rPr>
          <w:rFonts w:ascii="Times New Roman" w:hAnsi="Times New Roman" w:cs="Times New Roman"/>
          <w:b/>
          <w:sz w:val="24"/>
          <w:szCs w:val="24"/>
        </w:rPr>
      </w:pPr>
    </w:p>
    <w:p w:rsidR="00AB228D" w:rsidRDefault="00AB228D" w:rsidP="00AB228D">
      <w:pPr>
        <w:spacing w:after="0" w:line="240" w:lineRule="auto"/>
        <w:rPr>
          <w:rFonts w:ascii="Times New Roman" w:hAnsi="Times New Roman" w:cs="Times New Roman"/>
          <w:b/>
          <w:sz w:val="24"/>
          <w:szCs w:val="24"/>
        </w:rPr>
      </w:pPr>
    </w:p>
    <w:p w:rsidR="00AB228D" w:rsidRDefault="00AB228D" w:rsidP="00AB228D">
      <w:pPr>
        <w:spacing w:after="0" w:line="240" w:lineRule="auto"/>
        <w:rPr>
          <w:rFonts w:ascii="Times New Roman" w:hAnsi="Times New Roman" w:cs="Times New Roman"/>
          <w:b/>
          <w:sz w:val="24"/>
          <w:szCs w:val="24"/>
        </w:rPr>
      </w:pPr>
    </w:p>
    <w:p w:rsidR="00AB228D" w:rsidRDefault="00AB228D" w:rsidP="00AB228D">
      <w:pPr>
        <w:spacing w:after="0" w:line="240" w:lineRule="auto"/>
        <w:rPr>
          <w:rFonts w:ascii="Times New Roman" w:hAnsi="Times New Roman" w:cs="Times New Roman"/>
          <w:b/>
          <w:sz w:val="24"/>
          <w:szCs w:val="24"/>
        </w:rPr>
      </w:pPr>
    </w:p>
    <w:p w:rsidR="00AB228D" w:rsidRDefault="00AB228D" w:rsidP="00AB228D">
      <w:pPr>
        <w:spacing w:after="0" w:line="240" w:lineRule="auto"/>
        <w:rPr>
          <w:rFonts w:ascii="Times New Roman" w:hAnsi="Times New Roman" w:cs="Times New Roman"/>
          <w:b/>
          <w:sz w:val="24"/>
          <w:szCs w:val="24"/>
        </w:rPr>
      </w:pPr>
    </w:p>
    <w:p w:rsidR="00AB228D" w:rsidRDefault="00AB228D" w:rsidP="00AB228D">
      <w:pPr>
        <w:spacing w:after="0" w:line="240" w:lineRule="auto"/>
        <w:rPr>
          <w:rFonts w:ascii="Times New Roman" w:hAnsi="Times New Roman" w:cs="Times New Roman"/>
          <w:b/>
          <w:sz w:val="24"/>
          <w:szCs w:val="24"/>
        </w:rPr>
      </w:pPr>
    </w:p>
    <w:p w:rsidR="00AB228D" w:rsidRDefault="00AB228D" w:rsidP="00AB228D">
      <w:pPr>
        <w:spacing w:after="0" w:line="240" w:lineRule="auto"/>
        <w:rPr>
          <w:rFonts w:ascii="Times New Roman" w:hAnsi="Times New Roman" w:cs="Times New Roman"/>
          <w:b/>
          <w:sz w:val="24"/>
          <w:szCs w:val="24"/>
        </w:rPr>
      </w:pPr>
    </w:p>
    <w:p w:rsidR="00AB228D" w:rsidRDefault="00AB228D" w:rsidP="00AB228D">
      <w:pPr>
        <w:spacing w:after="0" w:line="240" w:lineRule="auto"/>
        <w:rPr>
          <w:rFonts w:ascii="Times New Roman" w:hAnsi="Times New Roman" w:cs="Times New Roman"/>
          <w:b/>
          <w:sz w:val="24"/>
          <w:szCs w:val="24"/>
        </w:rPr>
      </w:pPr>
    </w:p>
    <w:p w:rsidR="00AB228D" w:rsidRDefault="00AB228D" w:rsidP="00AB228D">
      <w:pPr>
        <w:spacing w:after="0" w:line="240" w:lineRule="auto"/>
        <w:rPr>
          <w:rFonts w:ascii="Times New Roman" w:hAnsi="Times New Roman" w:cs="Times New Roman"/>
          <w:b/>
          <w:sz w:val="24"/>
          <w:szCs w:val="24"/>
        </w:rPr>
      </w:pPr>
    </w:p>
    <w:p w:rsidR="00AB228D" w:rsidRDefault="00AB228D" w:rsidP="00AB228D">
      <w:pPr>
        <w:spacing w:after="0" w:line="240" w:lineRule="auto"/>
        <w:rPr>
          <w:rFonts w:ascii="Times New Roman" w:hAnsi="Times New Roman" w:cs="Times New Roman"/>
          <w:b/>
          <w:sz w:val="24"/>
          <w:szCs w:val="24"/>
        </w:rPr>
      </w:pPr>
    </w:p>
    <w:p w:rsidR="00AB228D" w:rsidRDefault="00AB228D" w:rsidP="00AB228D">
      <w:pPr>
        <w:spacing w:after="0" w:line="240" w:lineRule="auto"/>
        <w:rPr>
          <w:rFonts w:ascii="Times New Roman" w:hAnsi="Times New Roman" w:cs="Times New Roman"/>
          <w:b/>
          <w:sz w:val="24"/>
          <w:szCs w:val="24"/>
        </w:rPr>
      </w:pPr>
    </w:p>
    <w:p w:rsidR="00AB228D" w:rsidRDefault="00AB228D" w:rsidP="00AB228D">
      <w:pPr>
        <w:spacing w:after="0" w:line="240" w:lineRule="auto"/>
        <w:rPr>
          <w:rFonts w:ascii="Times New Roman" w:hAnsi="Times New Roman" w:cs="Times New Roman"/>
          <w:b/>
          <w:sz w:val="24"/>
          <w:szCs w:val="24"/>
        </w:rPr>
      </w:pPr>
    </w:p>
    <w:p w:rsidR="00AB228D" w:rsidRDefault="00AB228D" w:rsidP="00AB228D">
      <w:pPr>
        <w:spacing w:after="0" w:line="240" w:lineRule="auto"/>
        <w:rPr>
          <w:rFonts w:ascii="Times New Roman" w:hAnsi="Times New Roman" w:cs="Times New Roman"/>
          <w:b/>
          <w:sz w:val="24"/>
          <w:szCs w:val="24"/>
        </w:rPr>
      </w:pPr>
    </w:p>
    <w:p w:rsidR="00AB228D" w:rsidRDefault="00AB228D" w:rsidP="00AB228D">
      <w:pPr>
        <w:spacing w:after="0" w:line="240" w:lineRule="auto"/>
        <w:rPr>
          <w:rFonts w:ascii="Times New Roman" w:hAnsi="Times New Roman" w:cs="Times New Roman"/>
          <w:b/>
          <w:sz w:val="24"/>
          <w:szCs w:val="24"/>
        </w:rPr>
      </w:pPr>
    </w:p>
    <w:p w:rsidR="00AB228D" w:rsidRDefault="00AB228D" w:rsidP="00AB228D">
      <w:pPr>
        <w:spacing w:after="0" w:line="240" w:lineRule="auto"/>
        <w:rPr>
          <w:rFonts w:ascii="Times New Roman" w:hAnsi="Times New Roman" w:cs="Times New Roman"/>
          <w:b/>
          <w:sz w:val="24"/>
          <w:szCs w:val="24"/>
        </w:rPr>
      </w:pPr>
    </w:p>
    <w:p w:rsidR="00AB228D" w:rsidRDefault="00AB228D" w:rsidP="00AB228D">
      <w:pPr>
        <w:spacing w:after="0" w:line="240" w:lineRule="auto"/>
        <w:rPr>
          <w:rFonts w:ascii="Times New Roman" w:hAnsi="Times New Roman" w:cs="Times New Roman"/>
          <w:b/>
          <w:sz w:val="24"/>
          <w:szCs w:val="24"/>
        </w:rPr>
      </w:pPr>
    </w:p>
    <w:p w:rsidR="00AB228D" w:rsidRDefault="00AB228D" w:rsidP="00AB228D">
      <w:pPr>
        <w:spacing w:after="0" w:line="240" w:lineRule="auto"/>
        <w:rPr>
          <w:rFonts w:ascii="Times New Roman" w:hAnsi="Times New Roman" w:cs="Times New Roman"/>
          <w:b/>
          <w:sz w:val="24"/>
          <w:szCs w:val="24"/>
        </w:rPr>
      </w:pPr>
    </w:p>
    <w:p w:rsidR="00AB228D" w:rsidRDefault="00AB228D" w:rsidP="00AB228D">
      <w:pPr>
        <w:spacing w:after="0" w:line="240" w:lineRule="auto"/>
        <w:rPr>
          <w:rFonts w:ascii="Times New Roman" w:hAnsi="Times New Roman" w:cs="Times New Roman"/>
          <w:b/>
          <w:sz w:val="24"/>
          <w:szCs w:val="24"/>
        </w:rPr>
      </w:pPr>
    </w:p>
    <w:p w:rsidR="00AB228D" w:rsidRDefault="00AB228D" w:rsidP="00AB228D">
      <w:pPr>
        <w:spacing w:after="0" w:line="240" w:lineRule="auto"/>
        <w:rPr>
          <w:rFonts w:ascii="Times New Roman" w:hAnsi="Times New Roman" w:cs="Times New Roman"/>
          <w:sz w:val="24"/>
          <w:szCs w:val="24"/>
        </w:rPr>
      </w:pPr>
      <w:r w:rsidRPr="00AB228D">
        <w:rPr>
          <w:rFonts w:ascii="Times New Roman" w:hAnsi="Times New Roman" w:cs="Times New Roman"/>
          <w:sz w:val="24"/>
          <w:szCs w:val="24"/>
        </w:rPr>
        <w:t xml:space="preserve">Conseil supérieur des médecins spécialistes et des médecins généralistes </w:t>
      </w:r>
    </w:p>
    <w:p w:rsidR="00AB228D" w:rsidRDefault="00AB228D" w:rsidP="00AB22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Contact : </w:t>
      </w:r>
      <w:r w:rsidR="00857BFF">
        <w:rPr>
          <w:rFonts w:ascii="Times New Roman" w:hAnsi="Times New Roman" w:cs="Times New Roman"/>
          <w:sz w:val="24"/>
          <w:szCs w:val="24"/>
        </w:rPr>
        <w:t>Patrick Waterbley</w:t>
      </w:r>
      <w:r>
        <w:rPr>
          <w:rFonts w:ascii="Times New Roman" w:hAnsi="Times New Roman" w:cs="Times New Roman"/>
          <w:sz w:val="24"/>
          <w:szCs w:val="24"/>
        </w:rPr>
        <w:t xml:space="preserve">, secrétaire – </w:t>
      </w:r>
      <w:hyperlink r:id="rId9" w:history="1">
        <w:r w:rsidRPr="00972CE0">
          <w:rPr>
            <w:rStyle w:val="Lienhypertexte"/>
            <w:rFonts w:ascii="Times New Roman" w:hAnsi="Times New Roman" w:cs="Times New Roman"/>
            <w:sz w:val="24"/>
            <w:szCs w:val="24"/>
          </w:rPr>
          <w:t>CS-HR@santé.belgique.be</w:t>
        </w:r>
      </w:hyperlink>
      <w:r>
        <w:rPr>
          <w:rFonts w:ascii="Times New Roman" w:hAnsi="Times New Roman" w:cs="Times New Roman"/>
          <w:sz w:val="24"/>
          <w:szCs w:val="24"/>
        </w:rPr>
        <w:t xml:space="preserve"> - + 32(0)2 524 </w:t>
      </w:r>
      <w:r w:rsidR="00857BFF">
        <w:rPr>
          <w:rFonts w:ascii="Times New Roman" w:hAnsi="Times New Roman" w:cs="Times New Roman"/>
          <w:sz w:val="24"/>
          <w:szCs w:val="24"/>
        </w:rPr>
        <w:t xml:space="preserve">86 28 </w:t>
      </w:r>
    </w:p>
    <w:p w:rsidR="00AB228D" w:rsidRDefault="00AB228D" w:rsidP="00AB228D">
      <w:pPr>
        <w:spacing w:after="0" w:line="240" w:lineRule="auto"/>
        <w:rPr>
          <w:rFonts w:ascii="Times New Roman" w:hAnsi="Times New Roman" w:cs="Times New Roman"/>
          <w:sz w:val="24"/>
          <w:szCs w:val="24"/>
        </w:rPr>
      </w:pPr>
      <w:r>
        <w:rPr>
          <w:rFonts w:ascii="Times New Roman" w:hAnsi="Times New Roman" w:cs="Times New Roman"/>
          <w:sz w:val="24"/>
          <w:szCs w:val="24"/>
        </w:rPr>
        <w:t>Conception graphique :</w:t>
      </w:r>
    </w:p>
    <w:p w:rsidR="00AB228D" w:rsidRDefault="00AB228D" w:rsidP="00AB22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Editeur responsable : Dr D. Cuypers – Place Victor </w:t>
      </w:r>
      <w:r w:rsidR="008808E9">
        <w:rPr>
          <w:rFonts w:ascii="Times New Roman" w:hAnsi="Times New Roman" w:cs="Times New Roman"/>
          <w:sz w:val="24"/>
          <w:szCs w:val="24"/>
        </w:rPr>
        <w:t>Horta</w:t>
      </w:r>
      <w:r>
        <w:rPr>
          <w:rFonts w:ascii="Times New Roman" w:hAnsi="Times New Roman" w:cs="Times New Roman"/>
          <w:sz w:val="24"/>
          <w:szCs w:val="24"/>
        </w:rPr>
        <w:t xml:space="preserve"> 40 – boîte 10 – 1060 Bruxelles</w:t>
      </w:r>
    </w:p>
    <w:p w:rsidR="00AB228D" w:rsidRDefault="00AB228D" w:rsidP="00AB228D">
      <w:pPr>
        <w:spacing w:after="0" w:line="240" w:lineRule="auto"/>
        <w:rPr>
          <w:rFonts w:ascii="Times New Roman" w:hAnsi="Times New Roman" w:cs="Times New Roman"/>
          <w:sz w:val="24"/>
          <w:szCs w:val="24"/>
        </w:rPr>
      </w:pPr>
      <w:r>
        <w:rPr>
          <w:rFonts w:ascii="Times New Roman" w:hAnsi="Times New Roman" w:cs="Times New Roman"/>
          <w:sz w:val="24"/>
          <w:szCs w:val="24"/>
        </w:rPr>
        <w:t>Imprimé sur papier 100% recyclé.</w:t>
      </w:r>
    </w:p>
    <w:p w:rsidR="00AB228D" w:rsidRDefault="00AB228D">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b w:val="0"/>
          <w:bCs w:val="0"/>
          <w:color w:val="auto"/>
          <w:sz w:val="22"/>
          <w:szCs w:val="22"/>
          <w:lang w:val="fr-FR" w:eastAsia="en-US"/>
        </w:rPr>
        <w:id w:val="834647638"/>
        <w:docPartObj>
          <w:docPartGallery w:val="Table of Contents"/>
          <w:docPartUnique/>
        </w:docPartObj>
      </w:sdtPr>
      <w:sdtEndPr/>
      <w:sdtContent>
        <w:p w:rsidR="006A370B" w:rsidRDefault="006A370B">
          <w:pPr>
            <w:pStyle w:val="En-ttedetabledesmatires"/>
          </w:pPr>
          <w:r>
            <w:rPr>
              <w:lang w:val="fr-FR"/>
            </w:rPr>
            <w:t>Table des matières</w:t>
          </w:r>
        </w:p>
        <w:p w:rsidR="00083084" w:rsidRDefault="006A370B">
          <w:pPr>
            <w:pStyle w:val="TM1"/>
            <w:tabs>
              <w:tab w:val="right" w:leader="dot" w:pos="9016"/>
            </w:tabs>
            <w:rPr>
              <w:rFonts w:eastAsiaTheme="minorEastAsia"/>
              <w:noProof/>
              <w:lang w:eastAsia="fr-BE"/>
            </w:rPr>
          </w:pPr>
          <w:r>
            <w:fldChar w:fldCharType="begin"/>
          </w:r>
          <w:r>
            <w:instrText xml:space="preserve"> TOC \o "1-3" \h \z \u </w:instrText>
          </w:r>
          <w:r>
            <w:fldChar w:fldCharType="separate"/>
          </w:r>
          <w:hyperlink w:anchor="_Toc413240075" w:history="1">
            <w:r w:rsidR="00083084" w:rsidRPr="00E924C4">
              <w:rPr>
                <w:rStyle w:val="Lienhypertexte"/>
                <w:noProof/>
              </w:rPr>
              <w:t>Le Conseil supérieur des médecins spécialistes et des médecins généralistes</w:t>
            </w:r>
            <w:r w:rsidR="00083084">
              <w:rPr>
                <w:noProof/>
                <w:webHidden/>
              </w:rPr>
              <w:tab/>
            </w:r>
            <w:r w:rsidR="00083084">
              <w:rPr>
                <w:noProof/>
                <w:webHidden/>
              </w:rPr>
              <w:fldChar w:fldCharType="begin"/>
            </w:r>
            <w:r w:rsidR="00083084">
              <w:rPr>
                <w:noProof/>
                <w:webHidden/>
              </w:rPr>
              <w:instrText xml:space="preserve"> PAGEREF _Toc413240075 \h </w:instrText>
            </w:r>
            <w:r w:rsidR="00083084">
              <w:rPr>
                <w:noProof/>
                <w:webHidden/>
              </w:rPr>
            </w:r>
            <w:r w:rsidR="00083084">
              <w:rPr>
                <w:noProof/>
                <w:webHidden/>
              </w:rPr>
              <w:fldChar w:fldCharType="separate"/>
            </w:r>
            <w:r w:rsidR="00083084">
              <w:rPr>
                <w:noProof/>
                <w:webHidden/>
              </w:rPr>
              <w:t>4</w:t>
            </w:r>
            <w:r w:rsidR="00083084">
              <w:rPr>
                <w:noProof/>
                <w:webHidden/>
              </w:rPr>
              <w:fldChar w:fldCharType="end"/>
            </w:r>
          </w:hyperlink>
        </w:p>
        <w:p w:rsidR="00083084" w:rsidRDefault="00A24113">
          <w:pPr>
            <w:pStyle w:val="TM2"/>
            <w:tabs>
              <w:tab w:val="left" w:pos="660"/>
              <w:tab w:val="right" w:leader="dot" w:pos="9016"/>
            </w:tabs>
            <w:rPr>
              <w:rFonts w:eastAsiaTheme="minorEastAsia"/>
              <w:noProof/>
              <w:lang w:eastAsia="fr-BE"/>
            </w:rPr>
          </w:pPr>
          <w:hyperlink w:anchor="_Toc413240076" w:history="1">
            <w:r w:rsidR="00083084" w:rsidRPr="00E924C4">
              <w:rPr>
                <w:rStyle w:val="Lienhypertexte"/>
                <w:noProof/>
              </w:rPr>
              <w:t>1.</w:t>
            </w:r>
            <w:r w:rsidR="00083084">
              <w:rPr>
                <w:rFonts w:eastAsiaTheme="minorEastAsia"/>
                <w:noProof/>
                <w:lang w:eastAsia="fr-BE"/>
              </w:rPr>
              <w:tab/>
            </w:r>
            <w:r w:rsidR="00083084" w:rsidRPr="00E924C4">
              <w:rPr>
                <w:rStyle w:val="Lienhypertexte"/>
                <w:noProof/>
              </w:rPr>
              <w:t>Base légale</w:t>
            </w:r>
            <w:r w:rsidR="00083084">
              <w:rPr>
                <w:noProof/>
                <w:webHidden/>
              </w:rPr>
              <w:tab/>
            </w:r>
            <w:r w:rsidR="00083084">
              <w:rPr>
                <w:noProof/>
                <w:webHidden/>
              </w:rPr>
              <w:fldChar w:fldCharType="begin"/>
            </w:r>
            <w:r w:rsidR="00083084">
              <w:rPr>
                <w:noProof/>
                <w:webHidden/>
              </w:rPr>
              <w:instrText xml:space="preserve"> PAGEREF _Toc413240076 \h </w:instrText>
            </w:r>
            <w:r w:rsidR="00083084">
              <w:rPr>
                <w:noProof/>
                <w:webHidden/>
              </w:rPr>
            </w:r>
            <w:r w:rsidR="00083084">
              <w:rPr>
                <w:noProof/>
                <w:webHidden/>
              </w:rPr>
              <w:fldChar w:fldCharType="separate"/>
            </w:r>
            <w:r w:rsidR="00083084">
              <w:rPr>
                <w:noProof/>
                <w:webHidden/>
              </w:rPr>
              <w:t>4</w:t>
            </w:r>
            <w:r w:rsidR="00083084">
              <w:rPr>
                <w:noProof/>
                <w:webHidden/>
              </w:rPr>
              <w:fldChar w:fldCharType="end"/>
            </w:r>
          </w:hyperlink>
        </w:p>
        <w:p w:rsidR="00083084" w:rsidRDefault="00A24113">
          <w:pPr>
            <w:pStyle w:val="TM2"/>
            <w:tabs>
              <w:tab w:val="left" w:pos="660"/>
              <w:tab w:val="right" w:leader="dot" w:pos="9016"/>
            </w:tabs>
            <w:rPr>
              <w:rFonts w:eastAsiaTheme="minorEastAsia"/>
              <w:noProof/>
              <w:lang w:eastAsia="fr-BE"/>
            </w:rPr>
          </w:pPr>
          <w:hyperlink w:anchor="_Toc413240077" w:history="1">
            <w:r w:rsidR="00083084" w:rsidRPr="00E924C4">
              <w:rPr>
                <w:rStyle w:val="Lienhypertexte"/>
                <w:noProof/>
              </w:rPr>
              <w:t>2.</w:t>
            </w:r>
            <w:r w:rsidR="00083084">
              <w:rPr>
                <w:rFonts w:eastAsiaTheme="minorEastAsia"/>
                <w:noProof/>
                <w:lang w:eastAsia="fr-BE"/>
              </w:rPr>
              <w:tab/>
            </w:r>
            <w:r w:rsidR="00083084" w:rsidRPr="00E924C4">
              <w:rPr>
                <w:rStyle w:val="Lienhypertexte"/>
                <w:noProof/>
              </w:rPr>
              <w:t>Composition légale</w:t>
            </w:r>
            <w:r w:rsidR="00083084">
              <w:rPr>
                <w:noProof/>
                <w:webHidden/>
              </w:rPr>
              <w:tab/>
            </w:r>
            <w:r w:rsidR="00083084">
              <w:rPr>
                <w:noProof/>
                <w:webHidden/>
              </w:rPr>
              <w:fldChar w:fldCharType="begin"/>
            </w:r>
            <w:r w:rsidR="00083084">
              <w:rPr>
                <w:noProof/>
                <w:webHidden/>
              </w:rPr>
              <w:instrText xml:space="preserve"> PAGEREF _Toc413240077 \h </w:instrText>
            </w:r>
            <w:r w:rsidR="00083084">
              <w:rPr>
                <w:noProof/>
                <w:webHidden/>
              </w:rPr>
            </w:r>
            <w:r w:rsidR="00083084">
              <w:rPr>
                <w:noProof/>
                <w:webHidden/>
              </w:rPr>
              <w:fldChar w:fldCharType="separate"/>
            </w:r>
            <w:r w:rsidR="00083084">
              <w:rPr>
                <w:noProof/>
                <w:webHidden/>
              </w:rPr>
              <w:t>4</w:t>
            </w:r>
            <w:r w:rsidR="00083084">
              <w:rPr>
                <w:noProof/>
                <w:webHidden/>
              </w:rPr>
              <w:fldChar w:fldCharType="end"/>
            </w:r>
          </w:hyperlink>
        </w:p>
        <w:p w:rsidR="00083084" w:rsidRDefault="00A24113">
          <w:pPr>
            <w:pStyle w:val="TM2"/>
            <w:tabs>
              <w:tab w:val="left" w:pos="660"/>
              <w:tab w:val="right" w:leader="dot" w:pos="9016"/>
            </w:tabs>
            <w:rPr>
              <w:rFonts w:eastAsiaTheme="minorEastAsia"/>
              <w:noProof/>
              <w:lang w:eastAsia="fr-BE"/>
            </w:rPr>
          </w:pPr>
          <w:hyperlink w:anchor="_Toc413240078" w:history="1">
            <w:r w:rsidR="00083084" w:rsidRPr="00E924C4">
              <w:rPr>
                <w:rStyle w:val="Lienhypertexte"/>
                <w:noProof/>
              </w:rPr>
              <w:t>3.</w:t>
            </w:r>
            <w:r w:rsidR="00083084">
              <w:rPr>
                <w:rFonts w:eastAsiaTheme="minorEastAsia"/>
                <w:noProof/>
                <w:lang w:eastAsia="fr-BE"/>
              </w:rPr>
              <w:tab/>
            </w:r>
            <w:r w:rsidR="00083084" w:rsidRPr="00E924C4">
              <w:rPr>
                <w:rStyle w:val="Lienhypertexte"/>
                <w:noProof/>
              </w:rPr>
              <w:t>Composition actuelle</w:t>
            </w:r>
            <w:r w:rsidR="00083084">
              <w:rPr>
                <w:noProof/>
                <w:webHidden/>
              </w:rPr>
              <w:tab/>
            </w:r>
            <w:r w:rsidR="00083084">
              <w:rPr>
                <w:noProof/>
                <w:webHidden/>
              </w:rPr>
              <w:fldChar w:fldCharType="begin"/>
            </w:r>
            <w:r w:rsidR="00083084">
              <w:rPr>
                <w:noProof/>
                <w:webHidden/>
              </w:rPr>
              <w:instrText xml:space="preserve"> PAGEREF _Toc413240078 \h </w:instrText>
            </w:r>
            <w:r w:rsidR="00083084">
              <w:rPr>
                <w:noProof/>
                <w:webHidden/>
              </w:rPr>
            </w:r>
            <w:r w:rsidR="00083084">
              <w:rPr>
                <w:noProof/>
                <w:webHidden/>
              </w:rPr>
              <w:fldChar w:fldCharType="separate"/>
            </w:r>
            <w:r w:rsidR="00083084">
              <w:rPr>
                <w:noProof/>
                <w:webHidden/>
              </w:rPr>
              <w:t>7</w:t>
            </w:r>
            <w:r w:rsidR="00083084">
              <w:rPr>
                <w:noProof/>
                <w:webHidden/>
              </w:rPr>
              <w:fldChar w:fldCharType="end"/>
            </w:r>
          </w:hyperlink>
        </w:p>
        <w:p w:rsidR="00083084" w:rsidRDefault="00A24113">
          <w:pPr>
            <w:pStyle w:val="TM2"/>
            <w:tabs>
              <w:tab w:val="left" w:pos="660"/>
              <w:tab w:val="right" w:leader="dot" w:pos="9016"/>
            </w:tabs>
            <w:rPr>
              <w:rFonts w:eastAsiaTheme="minorEastAsia"/>
              <w:noProof/>
              <w:lang w:eastAsia="fr-BE"/>
            </w:rPr>
          </w:pPr>
          <w:hyperlink w:anchor="_Toc413240079" w:history="1">
            <w:r w:rsidR="00083084" w:rsidRPr="00E924C4">
              <w:rPr>
                <w:rStyle w:val="Lienhypertexte"/>
                <w:noProof/>
              </w:rPr>
              <w:t>4.</w:t>
            </w:r>
            <w:r w:rsidR="00083084">
              <w:rPr>
                <w:rFonts w:eastAsiaTheme="minorEastAsia"/>
                <w:noProof/>
                <w:lang w:eastAsia="fr-BE"/>
              </w:rPr>
              <w:tab/>
            </w:r>
            <w:r w:rsidR="00083084" w:rsidRPr="00E924C4">
              <w:rPr>
                <w:rStyle w:val="Lienhypertexte"/>
                <w:noProof/>
              </w:rPr>
              <w:t>Missions du Conseil et des chambres</w:t>
            </w:r>
            <w:r w:rsidR="00083084">
              <w:rPr>
                <w:noProof/>
                <w:webHidden/>
              </w:rPr>
              <w:tab/>
            </w:r>
            <w:r w:rsidR="00083084">
              <w:rPr>
                <w:noProof/>
                <w:webHidden/>
              </w:rPr>
              <w:fldChar w:fldCharType="begin"/>
            </w:r>
            <w:r w:rsidR="00083084">
              <w:rPr>
                <w:noProof/>
                <w:webHidden/>
              </w:rPr>
              <w:instrText xml:space="preserve"> PAGEREF _Toc413240079 \h </w:instrText>
            </w:r>
            <w:r w:rsidR="00083084">
              <w:rPr>
                <w:noProof/>
                <w:webHidden/>
              </w:rPr>
            </w:r>
            <w:r w:rsidR="00083084">
              <w:rPr>
                <w:noProof/>
                <w:webHidden/>
              </w:rPr>
              <w:fldChar w:fldCharType="separate"/>
            </w:r>
            <w:r w:rsidR="00083084">
              <w:rPr>
                <w:noProof/>
                <w:webHidden/>
              </w:rPr>
              <w:t>9</w:t>
            </w:r>
            <w:r w:rsidR="00083084">
              <w:rPr>
                <w:noProof/>
                <w:webHidden/>
              </w:rPr>
              <w:fldChar w:fldCharType="end"/>
            </w:r>
          </w:hyperlink>
        </w:p>
        <w:p w:rsidR="00083084" w:rsidRDefault="00A24113">
          <w:pPr>
            <w:pStyle w:val="TM2"/>
            <w:tabs>
              <w:tab w:val="left" w:pos="880"/>
              <w:tab w:val="right" w:leader="dot" w:pos="9016"/>
            </w:tabs>
            <w:rPr>
              <w:rFonts w:eastAsiaTheme="minorEastAsia"/>
              <w:noProof/>
              <w:lang w:eastAsia="fr-BE"/>
            </w:rPr>
          </w:pPr>
          <w:hyperlink w:anchor="_Toc413240080" w:history="1">
            <w:r w:rsidR="00083084" w:rsidRPr="00E924C4">
              <w:rPr>
                <w:rStyle w:val="Lienhypertexte"/>
                <w:noProof/>
              </w:rPr>
              <w:t>4.1.</w:t>
            </w:r>
            <w:r w:rsidR="00083084">
              <w:rPr>
                <w:rFonts w:eastAsiaTheme="minorEastAsia"/>
                <w:noProof/>
                <w:lang w:eastAsia="fr-BE"/>
              </w:rPr>
              <w:tab/>
            </w:r>
            <w:r w:rsidR="00083084" w:rsidRPr="00E924C4">
              <w:rPr>
                <w:rStyle w:val="Lienhypertexte"/>
                <w:noProof/>
              </w:rPr>
              <w:t>Missions du Conseil (assemblée plénière)</w:t>
            </w:r>
            <w:r w:rsidR="00083084">
              <w:rPr>
                <w:noProof/>
                <w:webHidden/>
              </w:rPr>
              <w:tab/>
            </w:r>
            <w:r w:rsidR="00083084">
              <w:rPr>
                <w:noProof/>
                <w:webHidden/>
              </w:rPr>
              <w:fldChar w:fldCharType="begin"/>
            </w:r>
            <w:r w:rsidR="00083084">
              <w:rPr>
                <w:noProof/>
                <w:webHidden/>
              </w:rPr>
              <w:instrText xml:space="preserve"> PAGEREF _Toc413240080 \h </w:instrText>
            </w:r>
            <w:r w:rsidR="00083084">
              <w:rPr>
                <w:noProof/>
                <w:webHidden/>
              </w:rPr>
            </w:r>
            <w:r w:rsidR="00083084">
              <w:rPr>
                <w:noProof/>
                <w:webHidden/>
              </w:rPr>
              <w:fldChar w:fldCharType="separate"/>
            </w:r>
            <w:r w:rsidR="00083084">
              <w:rPr>
                <w:noProof/>
                <w:webHidden/>
              </w:rPr>
              <w:t>9</w:t>
            </w:r>
            <w:r w:rsidR="00083084">
              <w:rPr>
                <w:noProof/>
                <w:webHidden/>
              </w:rPr>
              <w:fldChar w:fldCharType="end"/>
            </w:r>
          </w:hyperlink>
        </w:p>
        <w:p w:rsidR="00083084" w:rsidRDefault="00A24113">
          <w:pPr>
            <w:pStyle w:val="TM2"/>
            <w:tabs>
              <w:tab w:val="left" w:pos="880"/>
              <w:tab w:val="right" w:leader="dot" w:pos="9016"/>
            </w:tabs>
            <w:rPr>
              <w:rFonts w:eastAsiaTheme="minorEastAsia"/>
              <w:noProof/>
              <w:lang w:eastAsia="fr-BE"/>
            </w:rPr>
          </w:pPr>
          <w:hyperlink w:anchor="_Toc413240081" w:history="1">
            <w:r w:rsidR="00083084" w:rsidRPr="00E924C4">
              <w:rPr>
                <w:rStyle w:val="Lienhypertexte"/>
                <w:noProof/>
              </w:rPr>
              <w:t>4.2.</w:t>
            </w:r>
            <w:r w:rsidR="00083084">
              <w:rPr>
                <w:rFonts w:eastAsiaTheme="minorEastAsia"/>
                <w:noProof/>
                <w:lang w:eastAsia="fr-BE"/>
              </w:rPr>
              <w:tab/>
            </w:r>
            <w:r w:rsidR="00083084" w:rsidRPr="00E924C4">
              <w:rPr>
                <w:rStyle w:val="Lienhypertexte"/>
                <w:noProof/>
              </w:rPr>
              <w:t>Missions des chambres</w:t>
            </w:r>
            <w:r w:rsidR="00083084">
              <w:rPr>
                <w:noProof/>
                <w:webHidden/>
              </w:rPr>
              <w:tab/>
            </w:r>
            <w:r w:rsidR="00083084">
              <w:rPr>
                <w:noProof/>
                <w:webHidden/>
              </w:rPr>
              <w:fldChar w:fldCharType="begin"/>
            </w:r>
            <w:r w:rsidR="00083084">
              <w:rPr>
                <w:noProof/>
                <w:webHidden/>
              </w:rPr>
              <w:instrText xml:space="preserve"> PAGEREF _Toc413240081 \h </w:instrText>
            </w:r>
            <w:r w:rsidR="00083084">
              <w:rPr>
                <w:noProof/>
                <w:webHidden/>
              </w:rPr>
            </w:r>
            <w:r w:rsidR="00083084">
              <w:rPr>
                <w:noProof/>
                <w:webHidden/>
              </w:rPr>
              <w:fldChar w:fldCharType="separate"/>
            </w:r>
            <w:r w:rsidR="00083084">
              <w:rPr>
                <w:noProof/>
                <w:webHidden/>
              </w:rPr>
              <w:t>9</w:t>
            </w:r>
            <w:r w:rsidR="00083084">
              <w:rPr>
                <w:noProof/>
                <w:webHidden/>
              </w:rPr>
              <w:fldChar w:fldCharType="end"/>
            </w:r>
          </w:hyperlink>
        </w:p>
        <w:p w:rsidR="00083084" w:rsidRDefault="00A24113">
          <w:pPr>
            <w:pStyle w:val="TM2"/>
            <w:tabs>
              <w:tab w:val="left" w:pos="660"/>
              <w:tab w:val="right" w:leader="dot" w:pos="9016"/>
            </w:tabs>
            <w:rPr>
              <w:rFonts w:eastAsiaTheme="minorEastAsia"/>
              <w:noProof/>
              <w:lang w:eastAsia="fr-BE"/>
            </w:rPr>
          </w:pPr>
          <w:hyperlink w:anchor="_Toc413240082" w:history="1">
            <w:r w:rsidR="00083084" w:rsidRPr="00E924C4">
              <w:rPr>
                <w:rStyle w:val="Lienhypertexte"/>
                <w:noProof/>
              </w:rPr>
              <w:t>5.</w:t>
            </w:r>
            <w:r w:rsidR="00083084">
              <w:rPr>
                <w:rFonts w:eastAsiaTheme="minorEastAsia"/>
                <w:noProof/>
                <w:lang w:eastAsia="fr-BE"/>
              </w:rPr>
              <w:tab/>
            </w:r>
            <w:r w:rsidR="00083084" w:rsidRPr="00E924C4">
              <w:rPr>
                <w:rStyle w:val="Lienhypertexte"/>
                <w:noProof/>
              </w:rPr>
              <w:t>Groupes de travail permanents</w:t>
            </w:r>
            <w:r w:rsidR="00083084">
              <w:rPr>
                <w:noProof/>
                <w:webHidden/>
              </w:rPr>
              <w:tab/>
            </w:r>
            <w:r w:rsidR="00083084">
              <w:rPr>
                <w:noProof/>
                <w:webHidden/>
              </w:rPr>
              <w:fldChar w:fldCharType="begin"/>
            </w:r>
            <w:r w:rsidR="00083084">
              <w:rPr>
                <w:noProof/>
                <w:webHidden/>
              </w:rPr>
              <w:instrText xml:space="preserve"> PAGEREF _Toc413240082 \h </w:instrText>
            </w:r>
            <w:r w:rsidR="00083084">
              <w:rPr>
                <w:noProof/>
                <w:webHidden/>
              </w:rPr>
            </w:r>
            <w:r w:rsidR="00083084">
              <w:rPr>
                <w:noProof/>
                <w:webHidden/>
              </w:rPr>
              <w:fldChar w:fldCharType="separate"/>
            </w:r>
            <w:r w:rsidR="00083084">
              <w:rPr>
                <w:noProof/>
                <w:webHidden/>
              </w:rPr>
              <w:t>10</w:t>
            </w:r>
            <w:r w:rsidR="00083084">
              <w:rPr>
                <w:noProof/>
                <w:webHidden/>
              </w:rPr>
              <w:fldChar w:fldCharType="end"/>
            </w:r>
          </w:hyperlink>
        </w:p>
        <w:p w:rsidR="00083084" w:rsidRDefault="00A24113">
          <w:pPr>
            <w:pStyle w:val="TM2"/>
            <w:tabs>
              <w:tab w:val="left" w:pos="660"/>
              <w:tab w:val="right" w:leader="dot" w:pos="9016"/>
            </w:tabs>
            <w:rPr>
              <w:rFonts w:eastAsiaTheme="minorEastAsia"/>
              <w:noProof/>
              <w:lang w:eastAsia="fr-BE"/>
            </w:rPr>
          </w:pPr>
          <w:hyperlink w:anchor="_Toc413240083" w:history="1">
            <w:r w:rsidR="00083084" w:rsidRPr="00E924C4">
              <w:rPr>
                <w:rStyle w:val="Lienhypertexte"/>
                <w:noProof/>
              </w:rPr>
              <w:t>6.</w:t>
            </w:r>
            <w:r w:rsidR="00083084">
              <w:rPr>
                <w:rFonts w:eastAsiaTheme="minorEastAsia"/>
                <w:noProof/>
                <w:lang w:eastAsia="fr-BE"/>
              </w:rPr>
              <w:tab/>
            </w:r>
            <w:r w:rsidR="00083084" w:rsidRPr="00E924C4">
              <w:rPr>
                <w:rStyle w:val="Lienhypertexte"/>
                <w:noProof/>
              </w:rPr>
              <w:t>Bureau</w:t>
            </w:r>
            <w:r w:rsidR="00083084">
              <w:rPr>
                <w:noProof/>
                <w:webHidden/>
              </w:rPr>
              <w:tab/>
            </w:r>
            <w:r w:rsidR="00083084">
              <w:rPr>
                <w:noProof/>
                <w:webHidden/>
              </w:rPr>
              <w:fldChar w:fldCharType="begin"/>
            </w:r>
            <w:r w:rsidR="00083084">
              <w:rPr>
                <w:noProof/>
                <w:webHidden/>
              </w:rPr>
              <w:instrText xml:space="preserve"> PAGEREF _Toc413240083 \h </w:instrText>
            </w:r>
            <w:r w:rsidR="00083084">
              <w:rPr>
                <w:noProof/>
                <w:webHidden/>
              </w:rPr>
            </w:r>
            <w:r w:rsidR="00083084">
              <w:rPr>
                <w:noProof/>
                <w:webHidden/>
              </w:rPr>
              <w:fldChar w:fldCharType="separate"/>
            </w:r>
            <w:r w:rsidR="00083084">
              <w:rPr>
                <w:noProof/>
                <w:webHidden/>
              </w:rPr>
              <w:t>10</w:t>
            </w:r>
            <w:r w:rsidR="00083084">
              <w:rPr>
                <w:noProof/>
                <w:webHidden/>
              </w:rPr>
              <w:fldChar w:fldCharType="end"/>
            </w:r>
          </w:hyperlink>
        </w:p>
        <w:p w:rsidR="00083084" w:rsidRDefault="00A24113">
          <w:pPr>
            <w:pStyle w:val="TM2"/>
            <w:tabs>
              <w:tab w:val="left" w:pos="660"/>
              <w:tab w:val="right" w:leader="dot" w:pos="9016"/>
            </w:tabs>
            <w:rPr>
              <w:rFonts w:eastAsiaTheme="minorEastAsia"/>
              <w:noProof/>
              <w:lang w:eastAsia="fr-BE"/>
            </w:rPr>
          </w:pPr>
          <w:hyperlink w:anchor="_Toc413240084" w:history="1">
            <w:r w:rsidR="00083084" w:rsidRPr="00E924C4">
              <w:rPr>
                <w:rStyle w:val="Lienhypertexte"/>
                <w:noProof/>
              </w:rPr>
              <w:t>7.</w:t>
            </w:r>
            <w:r w:rsidR="00083084">
              <w:rPr>
                <w:rFonts w:eastAsiaTheme="minorEastAsia"/>
                <w:noProof/>
                <w:lang w:eastAsia="fr-BE"/>
              </w:rPr>
              <w:tab/>
            </w:r>
            <w:r w:rsidR="00083084" w:rsidRPr="00E924C4">
              <w:rPr>
                <w:rStyle w:val="Lienhypertexte"/>
                <w:noProof/>
              </w:rPr>
              <w:t>Groupes de travail mixtes</w:t>
            </w:r>
            <w:r w:rsidR="00083084">
              <w:rPr>
                <w:noProof/>
                <w:webHidden/>
              </w:rPr>
              <w:tab/>
            </w:r>
            <w:r w:rsidR="00083084">
              <w:rPr>
                <w:noProof/>
                <w:webHidden/>
              </w:rPr>
              <w:fldChar w:fldCharType="begin"/>
            </w:r>
            <w:r w:rsidR="00083084">
              <w:rPr>
                <w:noProof/>
                <w:webHidden/>
              </w:rPr>
              <w:instrText xml:space="preserve"> PAGEREF _Toc413240084 \h </w:instrText>
            </w:r>
            <w:r w:rsidR="00083084">
              <w:rPr>
                <w:noProof/>
                <w:webHidden/>
              </w:rPr>
            </w:r>
            <w:r w:rsidR="00083084">
              <w:rPr>
                <w:noProof/>
                <w:webHidden/>
              </w:rPr>
              <w:fldChar w:fldCharType="separate"/>
            </w:r>
            <w:r w:rsidR="00083084">
              <w:rPr>
                <w:noProof/>
                <w:webHidden/>
              </w:rPr>
              <w:t>12</w:t>
            </w:r>
            <w:r w:rsidR="00083084">
              <w:rPr>
                <w:noProof/>
                <w:webHidden/>
              </w:rPr>
              <w:fldChar w:fldCharType="end"/>
            </w:r>
          </w:hyperlink>
        </w:p>
        <w:p w:rsidR="00083084" w:rsidRDefault="00A24113">
          <w:pPr>
            <w:pStyle w:val="TM2"/>
            <w:tabs>
              <w:tab w:val="left" w:pos="660"/>
              <w:tab w:val="right" w:leader="dot" w:pos="9016"/>
            </w:tabs>
            <w:rPr>
              <w:rFonts w:eastAsiaTheme="minorEastAsia"/>
              <w:noProof/>
              <w:lang w:eastAsia="fr-BE"/>
            </w:rPr>
          </w:pPr>
          <w:hyperlink w:anchor="_Toc413240085" w:history="1">
            <w:r w:rsidR="00083084" w:rsidRPr="00E924C4">
              <w:rPr>
                <w:rStyle w:val="Lienhypertexte"/>
                <w:noProof/>
              </w:rPr>
              <w:t>8.</w:t>
            </w:r>
            <w:r w:rsidR="00083084">
              <w:rPr>
                <w:rFonts w:eastAsiaTheme="minorEastAsia"/>
                <w:noProof/>
                <w:lang w:eastAsia="fr-BE"/>
              </w:rPr>
              <w:tab/>
            </w:r>
            <w:r w:rsidR="00083084" w:rsidRPr="00E924C4">
              <w:rPr>
                <w:rStyle w:val="Lienhypertexte"/>
                <w:noProof/>
              </w:rPr>
              <w:t>Activités</w:t>
            </w:r>
            <w:r w:rsidR="00083084">
              <w:rPr>
                <w:noProof/>
                <w:webHidden/>
              </w:rPr>
              <w:tab/>
            </w:r>
            <w:r w:rsidR="00083084">
              <w:rPr>
                <w:noProof/>
                <w:webHidden/>
              </w:rPr>
              <w:fldChar w:fldCharType="begin"/>
            </w:r>
            <w:r w:rsidR="00083084">
              <w:rPr>
                <w:noProof/>
                <w:webHidden/>
              </w:rPr>
              <w:instrText xml:space="preserve"> PAGEREF _Toc413240085 \h </w:instrText>
            </w:r>
            <w:r w:rsidR="00083084">
              <w:rPr>
                <w:noProof/>
                <w:webHidden/>
              </w:rPr>
            </w:r>
            <w:r w:rsidR="00083084">
              <w:rPr>
                <w:noProof/>
                <w:webHidden/>
              </w:rPr>
              <w:fldChar w:fldCharType="separate"/>
            </w:r>
            <w:r w:rsidR="00083084">
              <w:rPr>
                <w:noProof/>
                <w:webHidden/>
              </w:rPr>
              <w:t>13</w:t>
            </w:r>
            <w:r w:rsidR="00083084">
              <w:rPr>
                <w:noProof/>
                <w:webHidden/>
              </w:rPr>
              <w:fldChar w:fldCharType="end"/>
            </w:r>
          </w:hyperlink>
        </w:p>
        <w:p w:rsidR="00083084" w:rsidRDefault="00A24113">
          <w:pPr>
            <w:pStyle w:val="TM2"/>
            <w:tabs>
              <w:tab w:val="left" w:pos="880"/>
              <w:tab w:val="right" w:leader="dot" w:pos="9016"/>
            </w:tabs>
            <w:rPr>
              <w:rFonts w:eastAsiaTheme="minorEastAsia"/>
              <w:noProof/>
              <w:lang w:eastAsia="fr-BE"/>
            </w:rPr>
          </w:pPr>
          <w:hyperlink w:anchor="_Toc413240086" w:history="1">
            <w:r w:rsidR="00083084" w:rsidRPr="00E924C4">
              <w:rPr>
                <w:rStyle w:val="Lienhypertexte"/>
                <w:noProof/>
              </w:rPr>
              <w:t>8.1.</w:t>
            </w:r>
            <w:r w:rsidR="00083084">
              <w:rPr>
                <w:rFonts w:eastAsiaTheme="minorEastAsia"/>
                <w:noProof/>
                <w:lang w:eastAsia="fr-BE"/>
              </w:rPr>
              <w:tab/>
            </w:r>
            <w:r w:rsidR="00083084" w:rsidRPr="00E924C4">
              <w:rPr>
                <w:rStyle w:val="Lienhypertexte"/>
                <w:noProof/>
              </w:rPr>
              <w:t>Agrément des services et maîtres de stages</w:t>
            </w:r>
            <w:r w:rsidR="00083084">
              <w:rPr>
                <w:noProof/>
                <w:webHidden/>
              </w:rPr>
              <w:tab/>
            </w:r>
            <w:r w:rsidR="00083084">
              <w:rPr>
                <w:noProof/>
                <w:webHidden/>
              </w:rPr>
              <w:fldChar w:fldCharType="begin"/>
            </w:r>
            <w:r w:rsidR="00083084">
              <w:rPr>
                <w:noProof/>
                <w:webHidden/>
              </w:rPr>
              <w:instrText xml:space="preserve"> PAGEREF _Toc413240086 \h </w:instrText>
            </w:r>
            <w:r w:rsidR="00083084">
              <w:rPr>
                <w:noProof/>
                <w:webHidden/>
              </w:rPr>
            </w:r>
            <w:r w:rsidR="00083084">
              <w:rPr>
                <w:noProof/>
                <w:webHidden/>
              </w:rPr>
              <w:fldChar w:fldCharType="separate"/>
            </w:r>
            <w:r w:rsidR="00083084">
              <w:rPr>
                <w:noProof/>
                <w:webHidden/>
              </w:rPr>
              <w:t>13</w:t>
            </w:r>
            <w:r w:rsidR="00083084">
              <w:rPr>
                <w:noProof/>
                <w:webHidden/>
              </w:rPr>
              <w:fldChar w:fldCharType="end"/>
            </w:r>
          </w:hyperlink>
        </w:p>
        <w:p w:rsidR="00083084" w:rsidRDefault="00A24113">
          <w:pPr>
            <w:pStyle w:val="TM2"/>
            <w:tabs>
              <w:tab w:val="left" w:pos="880"/>
              <w:tab w:val="right" w:leader="dot" w:pos="9016"/>
            </w:tabs>
            <w:rPr>
              <w:rFonts w:eastAsiaTheme="minorEastAsia"/>
              <w:noProof/>
              <w:lang w:eastAsia="fr-BE"/>
            </w:rPr>
          </w:pPr>
          <w:hyperlink w:anchor="_Toc413240087" w:history="1">
            <w:r w:rsidR="00083084" w:rsidRPr="00E924C4">
              <w:rPr>
                <w:rStyle w:val="Lienhypertexte"/>
                <w:noProof/>
              </w:rPr>
              <w:t>8.2.</w:t>
            </w:r>
            <w:r w:rsidR="00083084">
              <w:rPr>
                <w:rFonts w:eastAsiaTheme="minorEastAsia"/>
                <w:noProof/>
                <w:lang w:eastAsia="fr-BE"/>
              </w:rPr>
              <w:tab/>
            </w:r>
            <w:r w:rsidR="00083084" w:rsidRPr="00E924C4">
              <w:rPr>
                <w:rStyle w:val="Lienhypertexte"/>
                <w:noProof/>
              </w:rPr>
              <w:t>Activités de fond</w:t>
            </w:r>
            <w:r w:rsidR="00083084">
              <w:rPr>
                <w:noProof/>
                <w:webHidden/>
              </w:rPr>
              <w:tab/>
            </w:r>
            <w:r w:rsidR="00083084">
              <w:rPr>
                <w:noProof/>
                <w:webHidden/>
              </w:rPr>
              <w:fldChar w:fldCharType="begin"/>
            </w:r>
            <w:r w:rsidR="00083084">
              <w:rPr>
                <w:noProof/>
                <w:webHidden/>
              </w:rPr>
              <w:instrText xml:space="preserve"> PAGEREF _Toc413240087 \h </w:instrText>
            </w:r>
            <w:r w:rsidR="00083084">
              <w:rPr>
                <w:noProof/>
                <w:webHidden/>
              </w:rPr>
            </w:r>
            <w:r w:rsidR="00083084">
              <w:rPr>
                <w:noProof/>
                <w:webHidden/>
              </w:rPr>
              <w:fldChar w:fldCharType="separate"/>
            </w:r>
            <w:r w:rsidR="00083084">
              <w:rPr>
                <w:noProof/>
                <w:webHidden/>
              </w:rPr>
              <w:t>15</w:t>
            </w:r>
            <w:r w:rsidR="00083084">
              <w:rPr>
                <w:noProof/>
                <w:webHidden/>
              </w:rPr>
              <w:fldChar w:fldCharType="end"/>
            </w:r>
          </w:hyperlink>
        </w:p>
        <w:p w:rsidR="00083084" w:rsidRDefault="00A24113">
          <w:pPr>
            <w:pStyle w:val="TM3"/>
            <w:tabs>
              <w:tab w:val="left" w:pos="1320"/>
              <w:tab w:val="right" w:leader="dot" w:pos="9016"/>
            </w:tabs>
            <w:rPr>
              <w:rFonts w:eastAsiaTheme="minorEastAsia"/>
              <w:noProof/>
              <w:lang w:eastAsia="fr-BE"/>
            </w:rPr>
          </w:pPr>
          <w:hyperlink w:anchor="_Toc413240098" w:history="1">
            <w:r w:rsidR="00083084" w:rsidRPr="00E924C4">
              <w:rPr>
                <w:rStyle w:val="Lienhypertexte"/>
                <w:noProof/>
              </w:rPr>
              <w:t>8.2.1.</w:t>
            </w:r>
            <w:r w:rsidR="00083084">
              <w:rPr>
                <w:rFonts w:eastAsiaTheme="minorEastAsia"/>
                <w:noProof/>
                <w:lang w:eastAsia="fr-BE"/>
              </w:rPr>
              <w:tab/>
            </w:r>
            <w:r w:rsidR="00083084" w:rsidRPr="00E924C4">
              <w:rPr>
                <w:rStyle w:val="Lienhypertexte"/>
                <w:noProof/>
              </w:rPr>
              <w:t>Matières communes aux médecins généralistes et médecins spécialistes</w:t>
            </w:r>
            <w:r w:rsidR="00083084">
              <w:rPr>
                <w:noProof/>
                <w:webHidden/>
              </w:rPr>
              <w:tab/>
            </w:r>
            <w:r w:rsidR="00083084">
              <w:rPr>
                <w:noProof/>
                <w:webHidden/>
              </w:rPr>
              <w:fldChar w:fldCharType="begin"/>
            </w:r>
            <w:r w:rsidR="00083084">
              <w:rPr>
                <w:noProof/>
                <w:webHidden/>
              </w:rPr>
              <w:instrText xml:space="preserve"> PAGEREF _Toc413240098 \h </w:instrText>
            </w:r>
            <w:r w:rsidR="00083084">
              <w:rPr>
                <w:noProof/>
                <w:webHidden/>
              </w:rPr>
            </w:r>
            <w:r w:rsidR="00083084">
              <w:rPr>
                <w:noProof/>
                <w:webHidden/>
              </w:rPr>
              <w:fldChar w:fldCharType="separate"/>
            </w:r>
            <w:r w:rsidR="00083084">
              <w:rPr>
                <w:noProof/>
                <w:webHidden/>
              </w:rPr>
              <w:t>15</w:t>
            </w:r>
            <w:r w:rsidR="00083084">
              <w:rPr>
                <w:noProof/>
                <w:webHidden/>
              </w:rPr>
              <w:fldChar w:fldCharType="end"/>
            </w:r>
          </w:hyperlink>
        </w:p>
        <w:p w:rsidR="00083084" w:rsidRDefault="00A24113">
          <w:pPr>
            <w:pStyle w:val="TM3"/>
            <w:tabs>
              <w:tab w:val="left" w:pos="1320"/>
              <w:tab w:val="right" w:leader="dot" w:pos="9016"/>
            </w:tabs>
            <w:rPr>
              <w:rFonts w:eastAsiaTheme="minorEastAsia"/>
              <w:noProof/>
              <w:lang w:eastAsia="fr-BE"/>
            </w:rPr>
          </w:pPr>
          <w:hyperlink w:anchor="_Toc413240099" w:history="1">
            <w:r w:rsidR="00083084" w:rsidRPr="00E924C4">
              <w:rPr>
                <w:rStyle w:val="Lienhypertexte"/>
                <w:noProof/>
                <w:lang w:val="nl-BE"/>
              </w:rPr>
              <w:t>8.2.2.</w:t>
            </w:r>
            <w:r w:rsidR="00083084">
              <w:rPr>
                <w:rFonts w:eastAsiaTheme="minorEastAsia"/>
                <w:noProof/>
                <w:lang w:eastAsia="fr-BE"/>
              </w:rPr>
              <w:tab/>
            </w:r>
            <w:r w:rsidR="00083084" w:rsidRPr="00E924C4">
              <w:rPr>
                <w:rStyle w:val="Lienhypertexte"/>
                <w:noProof/>
                <w:lang w:val="nl-BE"/>
              </w:rPr>
              <w:t>Médecins généralistes</w:t>
            </w:r>
            <w:r w:rsidR="00083084">
              <w:rPr>
                <w:noProof/>
                <w:webHidden/>
              </w:rPr>
              <w:tab/>
            </w:r>
            <w:r w:rsidR="00083084">
              <w:rPr>
                <w:noProof/>
                <w:webHidden/>
              </w:rPr>
              <w:fldChar w:fldCharType="begin"/>
            </w:r>
            <w:r w:rsidR="00083084">
              <w:rPr>
                <w:noProof/>
                <w:webHidden/>
              </w:rPr>
              <w:instrText xml:space="preserve"> PAGEREF _Toc413240099 \h </w:instrText>
            </w:r>
            <w:r w:rsidR="00083084">
              <w:rPr>
                <w:noProof/>
                <w:webHidden/>
              </w:rPr>
            </w:r>
            <w:r w:rsidR="00083084">
              <w:rPr>
                <w:noProof/>
                <w:webHidden/>
              </w:rPr>
              <w:fldChar w:fldCharType="separate"/>
            </w:r>
            <w:r w:rsidR="00083084">
              <w:rPr>
                <w:noProof/>
                <w:webHidden/>
              </w:rPr>
              <w:t>19</w:t>
            </w:r>
            <w:r w:rsidR="00083084">
              <w:rPr>
                <w:noProof/>
                <w:webHidden/>
              </w:rPr>
              <w:fldChar w:fldCharType="end"/>
            </w:r>
          </w:hyperlink>
        </w:p>
        <w:p w:rsidR="00083084" w:rsidRDefault="00A24113">
          <w:pPr>
            <w:pStyle w:val="TM3"/>
            <w:tabs>
              <w:tab w:val="left" w:pos="1320"/>
              <w:tab w:val="right" w:leader="dot" w:pos="9016"/>
            </w:tabs>
            <w:rPr>
              <w:rFonts w:eastAsiaTheme="minorEastAsia"/>
              <w:noProof/>
              <w:lang w:eastAsia="fr-BE"/>
            </w:rPr>
          </w:pPr>
          <w:hyperlink w:anchor="_Toc413240100" w:history="1">
            <w:r w:rsidR="00083084" w:rsidRPr="00E924C4">
              <w:rPr>
                <w:rStyle w:val="Lienhypertexte"/>
                <w:noProof/>
                <w:lang w:val="nl-BE"/>
              </w:rPr>
              <w:t>8.2.3.</w:t>
            </w:r>
            <w:r w:rsidR="00083084">
              <w:rPr>
                <w:rFonts w:eastAsiaTheme="minorEastAsia"/>
                <w:noProof/>
                <w:lang w:eastAsia="fr-BE"/>
              </w:rPr>
              <w:tab/>
            </w:r>
            <w:r w:rsidR="00083084" w:rsidRPr="00E924C4">
              <w:rPr>
                <w:rStyle w:val="Lienhypertexte"/>
                <w:noProof/>
                <w:lang w:val="nl-BE"/>
              </w:rPr>
              <w:t>Médecins spécialistes</w:t>
            </w:r>
            <w:r w:rsidR="00083084">
              <w:rPr>
                <w:noProof/>
                <w:webHidden/>
              </w:rPr>
              <w:tab/>
            </w:r>
            <w:r w:rsidR="00083084">
              <w:rPr>
                <w:noProof/>
                <w:webHidden/>
              </w:rPr>
              <w:fldChar w:fldCharType="begin"/>
            </w:r>
            <w:r w:rsidR="00083084">
              <w:rPr>
                <w:noProof/>
                <w:webHidden/>
              </w:rPr>
              <w:instrText xml:space="preserve"> PAGEREF _Toc413240100 \h </w:instrText>
            </w:r>
            <w:r w:rsidR="00083084">
              <w:rPr>
                <w:noProof/>
                <w:webHidden/>
              </w:rPr>
            </w:r>
            <w:r w:rsidR="00083084">
              <w:rPr>
                <w:noProof/>
                <w:webHidden/>
              </w:rPr>
              <w:fldChar w:fldCharType="separate"/>
            </w:r>
            <w:r w:rsidR="00083084">
              <w:rPr>
                <w:noProof/>
                <w:webHidden/>
              </w:rPr>
              <w:t>20</w:t>
            </w:r>
            <w:r w:rsidR="00083084">
              <w:rPr>
                <w:noProof/>
                <w:webHidden/>
              </w:rPr>
              <w:fldChar w:fldCharType="end"/>
            </w:r>
          </w:hyperlink>
        </w:p>
        <w:p w:rsidR="00083084" w:rsidRDefault="00A24113">
          <w:pPr>
            <w:pStyle w:val="TM1"/>
            <w:tabs>
              <w:tab w:val="right" w:leader="dot" w:pos="9016"/>
            </w:tabs>
            <w:rPr>
              <w:rFonts w:eastAsiaTheme="minorEastAsia"/>
              <w:noProof/>
              <w:lang w:eastAsia="fr-BE"/>
            </w:rPr>
          </w:pPr>
          <w:hyperlink w:anchor="_Toc413240101" w:history="1">
            <w:r w:rsidR="00083084" w:rsidRPr="00E924C4">
              <w:rPr>
                <w:rStyle w:val="Lienhypertexte"/>
                <w:noProof/>
                <w:lang w:val="nl-BE"/>
              </w:rPr>
              <w:t>Annexes</w:t>
            </w:r>
            <w:r w:rsidR="00083084">
              <w:rPr>
                <w:noProof/>
                <w:webHidden/>
              </w:rPr>
              <w:tab/>
            </w:r>
            <w:r w:rsidR="00083084">
              <w:rPr>
                <w:noProof/>
                <w:webHidden/>
              </w:rPr>
              <w:fldChar w:fldCharType="begin"/>
            </w:r>
            <w:r w:rsidR="00083084">
              <w:rPr>
                <w:noProof/>
                <w:webHidden/>
              </w:rPr>
              <w:instrText xml:space="preserve"> PAGEREF _Toc413240101 \h </w:instrText>
            </w:r>
            <w:r w:rsidR="00083084">
              <w:rPr>
                <w:noProof/>
                <w:webHidden/>
              </w:rPr>
            </w:r>
            <w:r w:rsidR="00083084">
              <w:rPr>
                <w:noProof/>
                <w:webHidden/>
              </w:rPr>
              <w:fldChar w:fldCharType="separate"/>
            </w:r>
            <w:r w:rsidR="00083084">
              <w:rPr>
                <w:noProof/>
                <w:webHidden/>
              </w:rPr>
              <w:t>22</w:t>
            </w:r>
            <w:r w:rsidR="00083084">
              <w:rPr>
                <w:noProof/>
                <w:webHidden/>
              </w:rPr>
              <w:fldChar w:fldCharType="end"/>
            </w:r>
          </w:hyperlink>
        </w:p>
        <w:p w:rsidR="00083084" w:rsidRDefault="00A24113">
          <w:pPr>
            <w:pStyle w:val="TM2"/>
            <w:tabs>
              <w:tab w:val="left" w:pos="660"/>
              <w:tab w:val="right" w:leader="dot" w:pos="9016"/>
            </w:tabs>
            <w:rPr>
              <w:rFonts w:eastAsiaTheme="minorEastAsia"/>
              <w:noProof/>
              <w:lang w:eastAsia="fr-BE"/>
            </w:rPr>
          </w:pPr>
          <w:hyperlink w:anchor="_Toc413240102" w:history="1">
            <w:r w:rsidR="00083084" w:rsidRPr="00E924C4">
              <w:rPr>
                <w:rStyle w:val="Lienhypertexte"/>
                <w:noProof/>
              </w:rPr>
              <w:t>1.</w:t>
            </w:r>
            <w:r w:rsidR="00083084">
              <w:rPr>
                <w:rFonts w:eastAsiaTheme="minorEastAsia"/>
                <w:noProof/>
                <w:lang w:eastAsia="fr-BE"/>
              </w:rPr>
              <w:tab/>
            </w:r>
            <w:r w:rsidR="00083084" w:rsidRPr="00E924C4">
              <w:rPr>
                <w:rStyle w:val="Lienhypertexte"/>
                <w:noProof/>
              </w:rPr>
              <w:t>Liste des médecins généralistes en cabinet agréés comme maîtres de stage</w:t>
            </w:r>
            <w:r w:rsidR="00083084">
              <w:rPr>
                <w:noProof/>
                <w:webHidden/>
              </w:rPr>
              <w:tab/>
            </w:r>
            <w:r w:rsidR="00083084">
              <w:rPr>
                <w:noProof/>
                <w:webHidden/>
              </w:rPr>
              <w:fldChar w:fldCharType="begin"/>
            </w:r>
            <w:r w:rsidR="00083084">
              <w:rPr>
                <w:noProof/>
                <w:webHidden/>
              </w:rPr>
              <w:instrText xml:space="preserve"> PAGEREF _Toc413240102 \h </w:instrText>
            </w:r>
            <w:r w:rsidR="00083084">
              <w:rPr>
                <w:noProof/>
                <w:webHidden/>
              </w:rPr>
            </w:r>
            <w:r w:rsidR="00083084">
              <w:rPr>
                <w:noProof/>
                <w:webHidden/>
              </w:rPr>
              <w:fldChar w:fldCharType="separate"/>
            </w:r>
            <w:r w:rsidR="00083084">
              <w:rPr>
                <w:noProof/>
                <w:webHidden/>
              </w:rPr>
              <w:t>22</w:t>
            </w:r>
            <w:r w:rsidR="00083084">
              <w:rPr>
                <w:noProof/>
                <w:webHidden/>
              </w:rPr>
              <w:fldChar w:fldCharType="end"/>
            </w:r>
          </w:hyperlink>
        </w:p>
        <w:p w:rsidR="00083084" w:rsidRDefault="00A24113">
          <w:pPr>
            <w:pStyle w:val="TM2"/>
            <w:tabs>
              <w:tab w:val="left" w:pos="660"/>
              <w:tab w:val="right" w:leader="dot" w:pos="9016"/>
            </w:tabs>
            <w:rPr>
              <w:rFonts w:eastAsiaTheme="minorEastAsia"/>
              <w:noProof/>
              <w:lang w:eastAsia="fr-BE"/>
            </w:rPr>
          </w:pPr>
          <w:hyperlink w:anchor="_Toc413240103" w:history="1">
            <w:r w:rsidR="00083084" w:rsidRPr="00E924C4">
              <w:rPr>
                <w:rStyle w:val="Lienhypertexte"/>
                <w:noProof/>
              </w:rPr>
              <w:t>2.</w:t>
            </w:r>
            <w:r w:rsidR="00083084">
              <w:rPr>
                <w:rFonts w:eastAsiaTheme="minorEastAsia"/>
                <w:noProof/>
                <w:lang w:eastAsia="fr-BE"/>
              </w:rPr>
              <w:tab/>
            </w:r>
            <w:r w:rsidR="00083084" w:rsidRPr="00E924C4">
              <w:rPr>
                <w:rStyle w:val="Lienhypertexte"/>
                <w:noProof/>
              </w:rPr>
              <w:t>Liste des services de stage agréés pour la formation des généralistes</w:t>
            </w:r>
            <w:r w:rsidR="00083084">
              <w:rPr>
                <w:noProof/>
                <w:webHidden/>
              </w:rPr>
              <w:tab/>
            </w:r>
            <w:r w:rsidR="00083084">
              <w:rPr>
                <w:noProof/>
                <w:webHidden/>
              </w:rPr>
              <w:fldChar w:fldCharType="begin"/>
            </w:r>
            <w:r w:rsidR="00083084">
              <w:rPr>
                <w:noProof/>
                <w:webHidden/>
              </w:rPr>
              <w:instrText xml:space="preserve"> PAGEREF _Toc413240103 \h </w:instrText>
            </w:r>
            <w:r w:rsidR="00083084">
              <w:rPr>
                <w:noProof/>
                <w:webHidden/>
              </w:rPr>
            </w:r>
            <w:r w:rsidR="00083084">
              <w:rPr>
                <w:noProof/>
                <w:webHidden/>
              </w:rPr>
              <w:fldChar w:fldCharType="separate"/>
            </w:r>
            <w:r w:rsidR="00083084">
              <w:rPr>
                <w:noProof/>
                <w:webHidden/>
              </w:rPr>
              <w:t>22</w:t>
            </w:r>
            <w:r w:rsidR="00083084">
              <w:rPr>
                <w:noProof/>
                <w:webHidden/>
              </w:rPr>
              <w:fldChar w:fldCharType="end"/>
            </w:r>
          </w:hyperlink>
        </w:p>
        <w:p w:rsidR="00083084" w:rsidRDefault="00A24113">
          <w:pPr>
            <w:pStyle w:val="TM2"/>
            <w:tabs>
              <w:tab w:val="left" w:pos="660"/>
              <w:tab w:val="right" w:leader="dot" w:pos="9016"/>
            </w:tabs>
            <w:rPr>
              <w:rFonts w:eastAsiaTheme="minorEastAsia"/>
              <w:noProof/>
              <w:lang w:eastAsia="fr-BE"/>
            </w:rPr>
          </w:pPr>
          <w:hyperlink w:anchor="_Toc413240104" w:history="1">
            <w:r w:rsidR="00083084" w:rsidRPr="00E924C4">
              <w:rPr>
                <w:rStyle w:val="Lienhypertexte"/>
                <w:noProof/>
              </w:rPr>
              <w:t>3.</w:t>
            </w:r>
            <w:r w:rsidR="00083084">
              <w:rPr>
                <w:rFonts w:eastAsiaTheme="minorEastAsia"/>
                <w:noProof/>
                <w:lang w:eastAsia="fr-BE"/>
              </w:rPr>
              <w:tab/>
            </w:r>
            <w:r w:rsidR="00083084" w:rsidRPr="00E924C4">
              <w:rPr>
                <w:rStyle w:val="Lienhypertexte"/>
                <w:noProof/>
              </w:rPr>
              <w:t>Liste des médecins spécialistes agréés comme maîtres de stage</w:t>
            </w:r>
            <w:r w:rsidR="00083084">
              <w:rPr>
                <w:noProof/>
                <w:webHidden/>
              </w:rPr>
              <w:tab/>
            </w:r>
            <w:r w:rsidR="00083084">
              <w:rPr>
                <w:noProof/>
                <w:webHidden/>
              </w:rPr>
              <w:fldChar w:fldCharType="begin"/>
            </w:r>
            <w:r w:rsidR="00083084">
              <w:rPr>
                <w:noProof/>
                <w:webHidden/>
              </w:rPr>
              <w:instrText xml:space="preserve"> PAGEREF _Toc413240104 \h </w:instrText>
            </w:r>
            <w:r w:rsidR="00083084">
              <w:rPr>
                <w:noProof/>
                <w:webHidden/>
              </w:rPr>
            </w:r>
            <w:r w:rsidR="00083084">
              <w:rPr>
                <w:noProof/>
                <w:webHidden/>
              </w:rPr>
              <w:fldChar w:fldCharType="separate"/>
            </w:r>
            <w:r w:rsidR="00083084">
              <w:rPr>
                <w:noProof/>
                <w:webHidden/>
              </w:rPr>
              <w:t>22</w:t>
            </w:r>
            <w:r w:rsidR="00083084">
              <w:rPr>
                <w:noProof/>
                <w:webHidden/>
              </w:rPr>
              <w:fldChar w:fldCharType="end"/>
            </w:r>
          </w:hyperlink>
        </w:p>
        <w:p w:rsidR="00083084" w:rsidRDefault="00A24113">
          <w:pPr>
            <w:pStyle w:val="TM2"/>
            <w:tabs>
              <w:tab w:val="left" w:pos="660"/>
              <w:tab w:val="right" w:leader="dot" w:pos="9016"/>
            </w:tabs>
            <w:rPr>
              <w:rFonts w:eastAsiaTheme="minorEastAsia"/>
              <w:noProof/>
              <w:lang w:eastAsia="fr-BE"/>
            </w:rPr>
          </w:pPr>
          <w:hyperlink w:anchor="_Toc413240105" w:history="1">
            <w:r w:rsidR="00083084" w:rsidRPr="00E924C4">
              <w:rPr>
                <w:rStyle w:val="Lienhypertexte"/>
                <w:noProof/>
              </w:rPr>
              <w:t>4.</w:t>
            </w:r>
            <w:r w:rsidR="00083084">
              <w:rPr>
                <w:rFonts w:eastAsiaTheme="minorEastAsia"/>
                <w:noProof/>
                <w:lang w:eastAsia="fr-BE"/>
              </w:rPr>
              <w:tab/>
            </w:r>
            <w:r w:rsidR="00083084" w:rsidRPr="00E924C4">
              <w:rPr>
                <w:rStyle w:val="Lienhypertexte"/>
                <w:noProof/>
              </w:rPr>
              <w:t>Etat de la situation au 4.12.2014 : critères spécifiques d’agrément des médecins spécialistes, des maîtres de stage et de services de stage</w:t>
            </w:r>
            <w:r w:rsidR="00083084">
              <w:rPr>
                <w:noProof/>
                <w:webHidden/>
              </w:rPr>
              <w:tab/>
            </w:r>
            <w:r w:rsidR="00083084">
              <w:rPr>
                <w:noProof/>
                <w:webHidden/>
              </w:rPr>
              <w:fldChar w:fldCharType="begin"/>
            </w:r>
            <w:r w:rsidR="00083084">
              <w:rPr>
                <w:noProof/>
                <w:webHidden/>
              </w:rPr>
              <w:instrText xml:space="preserve"> PAGEREF _Toc413240105 \h </w:instrText>
            </w:r>
            <w:r w:rsidR="00083084">
              <w:rPr>
                <w:noProof/>
                <w:webHidden/>
              </w:rPr>
            </w:r>
            <w:r w:rsidR="00083084">
              <w:rPr>
                <w:noProof/>
                <w:webHidden/>
              </w:rPr>
              <w:fldChar w:fldCharType="separate"/>
            </w:r>
            <w:r w:rsidR="00083084">
              <w:rPr>
                <w:noProof/>
                <w:webHidden/>
              </w:rPr>
              <w:t>22</w:t>
            </w:r>
            <w:r w:rsidR="00083084">
              <w:rPr>
                <w:noProof/>
                <w:webHidden/>
              </w:rPr>
              <w:fldChar w:fldCharType="end"/>
            </w:r>
          </w:hyperlink>
        </w:p>
        <w:p w:rsidR="006A370B" w:rsidRDefault="006A370B">
          <w:r>
            <w:rPr>
              <w:b/>
              <w:bCs/>
              <w:lang w:val="fr-FR"/>
            </w:rPr>
            <w:fldChar w:fldCharType="end"/>
          </w:r>
        </w:p>
      </w:sdtContent>
    </w:sdt>
    <w:p w:rsidR="006E4DF8" w:rsidRPr="006E4DF8" w:rsidRDefault="006E4DF8" w:rsidP="006E4DF8">
      <w:pPr>
        <w:spacing w:after="0" w:line="240" w:lineRule="auto"/>
        <w:rPr>
          <w:rFonts w:ascii="Times New Roman" w:eastAsia="Times New Roman" w:hAnsi="Times New Roman" w:cs="Times New Roman"/>
          <w:sz w:val="24"/>
          <w:szCs w:val="24"/>
        </w:rPr>
      </w:pPr>
    </w:p>
    <w:p w:rsidR="004D1118" w:rsidRPr="004D1118" w:rsidRDefault="004D1118" w:rsidP="004D1118">
      <w:pPr>
        <w:pStyle w:val="Paragraphedeliste"/>
        <w:spacing w:after="0" w:line="240" w:lineRule="auto"/>
        <w:ind w:left="1080"/>
        <w:rPr>
          <w:rFonts w:ascii="Times New Roman" w:eastAsia="Times New Roman" w:hAnsi="Times New Roman" w:cs="Times New Roman"/>
          <w:sz w:val="24"/>
          <w:szCs w:val="24"/>
        </w:rPr>
      </w:pPr>
    </w:p>
    <w:p w:rsidR="002D45E9" w:rsidRDefault="002D45E9">
      <w:r>
        <w:br w:type="page"/>
      </w:r>
    </w:p>
    <w:p w:rsidR="002D45E9" w:rsidRDefault="002D45E9" w:rsidP="008C55A7">
      <w:pPr>
        <w:pStyle w:val="Titre1"/>
      </w:pPr>
      <w:bookmarkStart w:id="1" w:name="_Toc413240075"/>
      <w:r>
        <w:lastRenderedPageBreak/>
        <w:t>Le Conseil supérieur des médecins spécialistes et des médecins généralistes</w:t>
      </w:r>
      <w:bookmarkEnd w:id="1"/>
    </w:p>
    <w:p w:rsidR="002D45E9" w:rsidRDefault="002D45E9" w:rsidP="008C55A7">
      <w:pPr>
        <w:spacing w:after="0"/>
      </w:pPr>
    </w:p>
    <w:p w:rsidR="002D45E9" w:rsidRDefault="002D45E9" w:rsidP="008C55A7">
      <w:pPr>
        <w:spacing w:after="0"/>
      </w:pPr>
    </w:p>
    <w:p w:rsidR="002D45E9" w:rsidRDefault="00A87CD5" w:rsidP="008C55A7">
      <w:pPr>
        <w:pStyle w:val="Titre2"/>
        <w:numPr>
          <w:ilvl w:val="0"/>
          <w:numId w:val="4"/>
        </w:numPr>
      </w:pPr>
      <w:bookmarkStart w:id="2" w:name="_Toc413240076"/>
      <w:r>
        <w:t>Base légale</w:t>
      </w:r>
      <w:bookmarkEnd w:id="2"/>
    </w:p>
    <w:p w:rsidR="00471272" w:rsidRDefault="00471272" w:rsidP="008C55A7">
      <w:pPr>
        <w:spacing w:after="0"/>
        <w:jc w:val="both"/>
        <w:rPr>
          <w:rFonts w:ascii="Times New Roman" w:hAnsi="Times New Roman" w:cs="Times New Roman"/>
          <w:sz w:val="24"/>
          <w:szCs w:val="24"/>
        </w:rPr>
      </w:pPr>
    </w:p>
    <w:p w:rsidR="00471272" w:rsidRDefault="006A370B" w:rsidP="008C55A7">
      <w:pPr>
        <w:spacing w:after="0"/>
        <w:jc w:val="both"/>
        <w:rPr>
          <w:rFonts w:ascii="Times New Roman" w:hAnsi="Times New Roman" w:cs="Times New Roman"/>
          <w:sz w:val="24"/>
          <w:szCs w:val="24"/>
        </w:rPr>
      </w:pPr>
      <w:r>
        <w:rPr>
          <w:rFonts w:ascii="Times New Roman" w:hAnsi="Times New Roman" w:cs="Times New Roman"/>
          <w:sz w:val="24"/>
          <w:szCs w:val="24"/>
        </w:rPr>
        <w:t>L</w:t>
      </w:r>
      <w:r w:rsidR="00471272">
        <w:rPr>
          <w:rFonts w:ascii="Times New Roman" w:hAnsi="Times New Roman" w:cs="Times New Roman"/>
          <w:sz w:val="24"/>
          <w:szCs w:val="24"/>
        </w:rPr>
        <w:t>’arrêté royal du 21 avril 1983 fixant les modalités de l'</w:t>
      </w:r>
      <w:r w:rsidR="00471272" w:rsidRPr="00471272">
        <w:rPr>
          <w:rFonts w:ascii="Times New Roman" w:hAnsi="Times New Roman" w:cs="Times New Roman"/>
          <w:sz w:val="24"/>
          <w:szCs w:val="24"/>
        </w:rPr>
        <w:t>ag</w:t>
      </w:r>
      <w:r w:rsidR="00471272">
        <w:rPr>
          <w:rFonts w:ascii="Times New Roman" w:hAnsi="Times New Roman" w:cs="Times New Roman"/>
          <w:sz w:val="24"/>
          <w:szCs w:val="24"/>
        </w:rPr>
        <w:t>rément</w:t>
      </w:r>
      <w:r w:rsidR="00471272" w:rsidRPr="00471272">
        <w:rPr>
          <w:rFonts w:ascii="Times New Roman" w:hAnsi="Times New Roman" w:cs="Times New Roman"/>
          <w:sz w:val="24"/>
          <w:szCs w:val="24"/>
        </w:rPr>
        <w:t xml:space="preserve"> des médecins spécialistes et des médecins généralistes</w:t>
      </w:r>
      <w:r w:rsidR="00471272">
        <w:rPr>
          <w:rFonts w:ascii="Times New Roman" w:hAnsi="Times New Roman" w:cs="Times New Roman"/>
          <w:sz w:val="24"/>
          <w:szCs w:val="24"/>
        </w:rPr>
        <w:t xml:space="preserve"> </w:t>
      </w:r>
      <w:r>
        <w:rPr>
          <w:rFonts w:ascii="Times New Roman" w:hAnsi="Times New Roman" w:cs="Times New Roman"/>
          <w:sz w:val="24"/>
          <w:szCs w:val="24"/>
        </w:rPr>
        <w:t>(</w:t>
      </w:r>
      <w:r w:rsidR="00471272">
        <w:rPr>
          <w:rFonts w:ascii="Times New Roman" w:hAnsi="Times New Roman" w:cs="Times New Roman"/>
          <w:sz w:val="24"/>
          <w:szCs w:val="24"/>
        </w:rPr>
        <w:t>et plus particulièrement ses articles 4 à 6</w:t>
      </w:r>
      <w:r>
        <w:rPr>
          <w:rFonts w:ascii="Times New Roman" w:hAnsi="Times New Roman" w:cs="Times New Roman"/>
          <w:sz w:val="24"/>
          <w:szCs w:val="24"/>
        </w:rPr>
        <w:t>), détermin</w:t>
      </w:r>
      <w:r w:rsidR="008808E9">
        <w:rPr>
          <w:rFonts w:ascii="Times New Roman" w:hAnsi="Times New Roman" w:cs="Times New Roman"/>
          <w:sz w:val="24"/>
          <w:szCs w:val="24"/>
        </w:rPr>
        <w:t>e la structure et les missions d</w:t>
      </w:r>
      <w:r>
        <w:rPr>
          <w:rFonts w:ascii="Times New Roman" w:hAnsi="Times New Roman" w:cs="Times New Roman"/>
          <w:sz w:val="24"/>
          <w:szCs w:val="24"/>
        </w:rPr>
        <w:t>u Conseil supérieur</w:t>
      </w:r>
      <w:r w:rsidR="00471272">
        <w:rPr>
          <w:rFonts w:ascii="Times New Roman" w:hAnsi="Times New Roman" w:cs="Times New Roman"/>
          <w:sz w:val="24"/>
          <w:szCs w:val="24"/>
        </w:rPr>
        <w:t xml:space="preserve">. </w:t>
      </w:r>
    </w:p>
    <w:p w:rsidR="00471272" w:rsidRPr="00471272" w:rsidRDefault="00471272" w:rsidP="008C55A7">
      <w:pPr>
        <w:spacing w:after="0"/>
        <w:jc w:val="both"/>
        <w:rPr>
          <w:rFonts w:ascii="Times New Roman" w:hAnsi="Times New Roman" w:cs="Times New Roman"/>
          <w:sz w:val="24"/>
          <w:szCs w:val="24"/>
        </w:rPr>
      </w:pPr>
    </w:p>
    <w:p w:rsidR="00A87CD5" w:rsidRDefault="00A87CD5" w:rsidP="008C55A7">
      <w:pPr>
        <w:pStyle w:val="Titre2"/>
        <w:numPr>
          <w:ilvl w:val="0"/>
          <w:numId w:val="4"/>
        </w:numPr>
      </w:pPr>
      <w:bookmarkStart w:id="3" w:name="_Toc413240077"/>
      <w:r>
        <w:t>Composition</w:t>
      </w:r>
      <w:r w:rsidR="004230B9">
        <w:t xml:space="preserve"> légale</w:t>
      </w:r>
      <w:bookmarkEnd w:id="3"/>
    </w:p>
    <w:p w:rsidR="008808E9" w:rsidRDefault="008808E9" w:rsidP="008C55A7">
      <w:pPr>
        <w:spacing w:after="0"/>
        <w:jc w:val="both"/>
        <w:rPr>
          <w:rFonts w:ascii="Times New Roman" w:hAnsi="Times New Roman" w:cs="Times New Roman"/>
          <w:sz w:val="24"/>
          <w:szCs w:val="24"/>
        </w:rPr>
      </w:pPr>
    </w:p>
    <w:p w:rsidR="00471272" w:rsidRPr="00471272" w:rsidRDefault="006B3E0F" w:rsidP="008C55A7">
      <w:pPr>
        <w:spacing w:after="0"/>
        <w:jc w:val="both"/>
        <w:rPr>
          <w:rFonts w:ascii="Times New Roman" w:hAnsi="Times New Roman" w:cs="Times New Roman"/>
          <w:sz w:val="24"/>
          <w:szCs w:val="24"/>
        </w:rPr>
      </w:pPr>
      <w:r>
        <w:rPr>
          <w:rFonts w:ascii="Times New Roman" w:hAnsi="Times New Roman" w:cs="Times New Roman"/>
          <w:sz w:val="24"/>
          <w:szCs w:val="24"/>
        </w:rPr>
        <w:t>Tous les membres du Conseil supérieur sont des médecins. L</w:t>
      </w:r>
      <w:r w:rsidR="00471272" w:rsidRPr="00471272">
        <w:rPr>
          <w:rFonts w:ascii="Times New Roman" w:hAnsi="Times New Roman" w:cs="Times New Roman"/>
          <w:sz w:val="24"/>
          <w:szCs w:val="24"/>
        </w:rPr>
        <w:t xml:space="preserve">e Ministre </w:t>
      </w:r>
      <w:r>
        <w:rPr>
          <w:rFonts w:ascii="Times New Roman" w:hAnsi="Times New Roman" w:cs="Times New Roman"/>
          <w:sz w:val="24"/>
          <w:szCs w:val="24"/>
        </w:rPr>
        <w:t xml:space="preserve">en désigne le président </w:t>
      </w:r>
      <w:r w:rsidR="00471272" w:rsidRPr="00471272">
        <w:rPr>
          <w:rFonts w:ascii="Times New Roman" w:hAnsi="Times New Roman" w:cs="Times New Roman"/>
          <w:sz w:val="24"/>
          <w:szCs w:val="24"/>
        </w:rPr>
        <w:t xml:space="preserve">parmi les fonctionnaires de son département. </w:t>
      </w:r>
    </w:p>
    <w:p w:rsidR="00471272" w:rsidRDefault="006B3E0F" w:rsidP="008C55A7">
      <w:pPr>
        <w:spacing w:after="0"/>
        <w:jc w:val="both"/>
        <w:rPr>
          <w:rFonts w:ascii="Times New Roman" w:hAnsi="Times New Roman" w:cs="Times New Roman"/>
          <w:sz w:val="24"/>
          <w:szCs w:val="24"/>
        </w:rPr>
      </w:pPr>
      <w:r>
        <w:rPr>
          <w:rFonts w:ascii="Times New Roman" w:hAnsi="Times New Roman" w:cs="Times New Roman"/>
          <w:sz w:val="24"/>
          <w:szCs w:val="24"/>
        </w:rPr>
        <w:t xml:space="preserve">Le Conseil supérieur </w:t>
      </w:r>
      <w:r w:rsidR="00471272" w:rsidRPr="00471272">
        <w:rPr>
          <w:rFonts w:ascii="Times New Roman" w:hAnsi="Times New Roman" w:cs="Times New Roman"/>
          <w:sz w:val="24"/>
          <w:szCs w:val="24"/>
        </w:rPr>
        <w:t xml:space="preserve">est formé d'une chambre d'expression française et d'une chambre </w:t>
      </w:r>
      <w:r w:rsidR="00471272">
        <w:rPr>
          <w:rFonts w:ascii="Times New Roman" w:hAnsi="Times New Roman" w:cs="Times New Roman"/>
          <w:sz w:val="24"/>
          <w:szCs w:val="24"/>
        </w:rPr>
        <w:t>d</w:t>
      </w:r>
      <w:r w:rsidR="00471272" w:rsidRPr="00471272">
        <w:rPr>
          <w:rFonts w:ascii="Times New Roman" w:hAnsi="Times New Roman" w:cs="Times New Roman"/>
          <w:sz w:val="24"/>
          <w:szCs w:val="24"/>
        </w:rPr>
        <w:t>'expression néerlandaise qui se réunissent séparément ou co</w:t>
      </w:r>
      <w:r w:rsidR="00471272">
        <w:rPr>
          <w:rFonts w:ascii="Times New Roman" w:hAnsi="Times New Roman" w:cs="Times New Roman"/>
          <w:sz w:val="24"/>
          <w:szCs w:val="24"/>
        </w:rPr>
        <w:t>njointement.</w:t>
      </w:r>
    </w:p>
    <w:p w:rsidR="00B24E06" w:rsidRPr="00471272" w:rsidRDefault="00B24E06" w:rsidP="008C55A7">
      <w:pPr>
        <w:spacing w:after="0"/>
        <w:jc w:val="both"/>
        <w:rPr>
          <w:rFonts w:ascii="Times New Roman" w:hAnsi="Times New Roman" w:cs="Times New Roman"/>
          <w:sz w:val="24"/>
          <w:szCs w:val="24"/>
        </w:rPr>
      </w:pPr>
    </w:p>
    <w:p w:rsidR="00471272" w:rsidRDefault="00471272" w:rsidP="008C55A7">
      <w:pPr>
        <w:spacing w:after="0"/>
        <w:jc w:val="both"/>
        <w:rPr>
          <w:rFonts w:ascii="Times New Roman" w:hAnsi="Times New Roman" w:cs="Times New Roman"/>
          <w:sz w:val="24"/>
          <w:szCs w:val="24"/>
        </w:rPr>
      </w:pPr>
      <w:r w:rsidRPr="00471272">
        <w:rPr>
          <w:rFonts w:ascii="Times New Roman" w:hAnsi="Times New Roman" w:cs="Times New Roman"/>
          <w:sz w:val="24"/>
          <w:szCs w:val="24"/>
        </w:rPr>
        <w:t>Chaque chambre est composée</w:t>
      </w:r>
      <w:r w:rsidR="00B24E06">
        <w:rPr>
          <w:rStyle w:val="Appelnotedebasdep"/>
          <w:rFonts w:ascii="Times New Roman" w:hAnsi="Times New Roman" w:cs="Times New Roman"/>
          <w:sz w:val="24"/>
          <w:szCs w:val="24"/>
        </w:rPr>
        <w:footnoteReference w:id="1"/>
      </w:r>
      <w:r w:rsidRPr="00471272">
        <w:rPr>
          <w:rFonts w:ascii="Times New Roman" w:hAnsi="Times New Roman" w:cs="Times New Roman"/>
          <w:sz w:val="24"/>
          <w:szCs w:val="24"/>
        </w:rPr>
        <w:t>:</w:t>
      </w:r>
    </w:p>
    <w:p w:rsidR="00B24E06" w:rsidRPr="00471272" w:rsidRDefault="00B24E06" w:rsidP="008C55A7">
      <w:pPr>
        <w:spacing w:after="0"/>
        <w:jc w:val="both"/>
        <w:rPr>
          <w:rFonts w:ascii="Times New Roman" w:hAnsi="Times New Roman" w:cs="Times New Roman"/>
          <w:sz w:val="24"/>
          <w:szCs w:val="24"/>
        </w:rPr>
      </w:pPr>
    </w:p>
    <w:p w:rsidR="00471272" w:rsidRDefault="00471272" w:rsidP="008C55A7">
      <w:pPr>
        <w:spacing w:after="0"/>
        <w:jc w:val="both"/>
        <w:rPr>
          <w:rFonts w:ascii="Times New Roman" w:hAnsi="Times New Roman" w:cs="Times New Roman"/>
          <w:sz w:val="24"/>
          <w:szCs w:val="24"/>
        </w:rPr>
      </w:pPr>
      <w:r w:rsidRPr="00471272">
        <w:rPr>
          <w:rFonts w:ascii="Times New Roman" w:hAnsi="Times New Roman" w:cs="Times New Roman"/>
          <w:sz w:val="24"/>
          <w:szCs w:val="24"/>
        </w:rPr>
        <w:t xml:space="preserve">1° d'un </w:t>
      </w:r>
      <w:r w:rsidRPr="00471272">
        <w:rPr>
          <w:rFonts w:ascii="Times New Roman" w:hAnsi="Times New Roman" w:cs="Times New Roman"/>
          <w:sz w:val="24"/>
          <w:szCs w:val="24"/>
          <w:u w:val="single"/>
        </w:rPr>
        <w:t>président</w:t>
      </w:r>
      <w:r w:rsidR="006B3E0F" w:rsidRPr="00345B84">
        <w:rPr>
          <w:rFonts w:ascii="Times New Roman" w:hAnsi="Times New Roman" w:cs="Times New Roman"/>
          <w:sz w:val="24"/>
          <w:szCs w:val="24"/>
        </w:rPr>
        <w:t xml:space="preserve"> </w:t>
      </w:r>
      <w:r w:rsidRPr="00471272">
        <w:rPr>
          <w:rFonts w:ascii="Times New Roman" w:hAnsi="Times New Roman" w:cs="Times New Roman"/>
          <w:sz w:val="24"/>
          <w:szCs w:val="24"/>
        </w:rPr>
        <w:t xml:space="preserve">proposé par </w:t>
      </w:r>
      <w:r w:rsidRPr="00471272">
        <w:rPr>
          <w:rFonts w:ascii="Times New Roman" w:hAnsi="Times New Roman" w:cs="Times New Roman"/>
          <w:sz w:val="24"/>
          <w:szCs w:val="24"/>
          <w:u w:val="single"/>
        </w:rPr>
        <w:t>l'Académie royal</w:t>
      </w:r>
      <w:r w:rsidR="008660AC">
        <w:rPr>
          <w:rFonts w:ascii="Times New Roman" w:hAnsi="Times New Roman" w:cs="Times New Roman"/>
          <w:sz w:val="24"/>
          <w:szCs w:val="24"/>
          <w:u w:val="single"/>
        </w:rPr>
        <w:t>e</w:t>
      </w:r>
      <w:r w:rsidRPr="00471272">
        <w:rPr>
          <w:rFonts w:ascii="Times New Roman" w:hAnsi="Times New Roman" w:cs="Times New Roman"/>
          <w:sz w:val="24"/>
          <w:szCs w:val="24"/>
          <w:u w:val="single"/>
        </w:rPr>
        <w:t xml:space="preserve"> de Médecine de Belgique</w:t>
      </w:r>
      <w:r w:rsidRPr="00471272">
        <w:rPr>
          <w:rFonts w:ascii="Times New Roman" w:hAnsi="Times New Roman" w:cs="Times New Roman"/>
          <w:sz w:val="24"/>
          <w:szCs w:val="24"/>
        </w:rPr>
        <w:t xml:space="preserve"> pour la chambre d'</w:t>
      </w:r>
      <w:r w:rsidR="00345B84">
        <w:rPr>
          <w:rFonts w:ascii="Times New Roman" w:hAnsi="Times New Roman" w:cs="Times New Roman"/>
          <w:sz w:val="24"/>
          <w:szCs w:val="24"/>
        </w:rPr>
        <w:t>expression française et par la « </w:t>
      </w:r>
      <w:r w:rsidRPr="00471272">
        <w:rPr>
          <w:rFonts w:ascii="Times New Roman" w:hAnsi="Times New Roman" w:cs="Times New Roman"/>
          <w:sz w:val="24"/>
          <w:szCs w:val="24"/>
          <w:u w:val="single"/>
        </w:rPr>
        <w:t>Koninklijke Academie voor geneeskunde van België</w:t>
      </w:r>
      <w:r w:rsidR="00345B84">
        <w:rPr>
          <w:rFonts w:ascii="Times New Roman" w:hAnsi="Times New Roman" w:cs="Times New Roman"/>
          <w:sz w:val="24"/>
          <w:szCs w:val="24"/>
          <w:u w:val="single"/>
        </w:rPr>
        <w:t> »</w:t>
      </w:r>
      <w:r w:rsidRPr="00471272">
        <w:rPr>
          <w:rFonts w:ascii="Times New Roman" w:hAnsi="Times New Roman" w:cs="Times New Roman"/>
          <w:sz w:val="24"/>
          <w:szCs w:val="24"/>
        </w:rPr>
        <w:t xml:space="preserve"> pour la chambre d'expression néerlandaise;</w:t>
      </w:r>
    </w:p>
    <w:p w:rsidR="00B24E06" w:rsidRPr="00471272" w:rsidRDefault="00B24E06" w:rsidP="008C55A7">
      <w:pPr>
        <w:spacing w:after="0"/>
        <w:jc w:val="both"/>
        <w:rPr>
          <w:rFonts w:ascii="Times New Roman" w:hAnsi="Times New Roman" w:cs="Times New Roman"/>
          <w:sz w:val="24"/>
          <w:szCs w:val="24"/>
        </w:rPr>
      </w:pPr>
    </w:p>
    <w:p w:rsidR="00471272" w:rsidRDefault="00471272" w:rsidP="008C55A7">
      <w:pPr>
        <w:spacing w:after="0"/>
        <w:jc w:val="both"/>
        <w:rPr>
          <w:rFonts w:ascii="Times New Roman" w:hAnsi="Times New Roman" w:cs="Times New Roman"/>
          <w:sz w:val="24"/>
          <w:szCs w:val="24"/>
        </w:rPr>
      </w:pPr>
      <w:r w:rsidRPr="00471272">
        <w:rPr>
          <w:rFonts w:ascii="Times New Roman" w:hAnsi="Times New Roman" w:cs="Times New Roman"/>
          <w:sz w:val="24"/>
          <w:szCs w:val="24"/>
        </w:rPr>
        <w:t xml:space="preserve">2° d'un </w:t>
      </w:r>
      <w:r w:rsidRPr="00471272">
        <w:rPr>
          <w:rFonts w:ascii="Times New Roman" w:hAnsi="Times New Roman" w:cs="Times New Roman"/>
          <w:sz w:val="24"/>
          <w:szCs w:val="24"/>
          <w:u w:val="single"/>
        </w:rPr>
        <w:t>vice-président</w:t>
      </w:r>
      <w:r w:rsidRPr="00471272">
        <w:rPr>
          <w:rFonts w:ascii="Times New Roman" w:hAnsi="Times New Roman" w:cs="Times New Roman"/>
          <w:sz w:val="24"/>
          <w:szCs w:val="24"/>
        </w:rPr>
        <w:t xml:space="preserve">  proposé par le </w:t>
      </w:r>
      <w:r w:rsidRPr="00471272">
        <w:rPr>
          <w:rFonts w:ascii="Times New Roman" w:hAnsi="Times New Roman" w:cs="Times New Roman"/>
          <w:sz w:val="24"/>
          <w:szCs w:val="24"/>
          <w:u w:val="single"/>
        </w:rPr>
        <w:t>Conseil national de l'Ordre des médecins</w:t>
      </w:r>
      <w:r w:rsidRPr="00471272">
        <w:rPr>
          <w:rFonts w:ascii="Times New Roman" w:hAnsi="Times New Roman" w:cs="Times New Roman"/>
          <w:sz w:val="24"/>
          <w:szCs w:val="24"/>
        </w:rPr>
        <w:t>;</w:t>
      </w:r>
    </w:p>
    <w:p w:rsidR="00B24E06" w:rsidRPr="00471272" w:rsidRDefault="00B24E06" w:rsidP="008C55A7">
      <w:pPr>
        <w:spacing w:after="0"/>
        <w:jc w:val="both"/>
        <w:rPr>
          <w:rFonts w:ascii="Times New Roman" w:hAnsi="Times New Roman" w:cs="Times New Roman"/>
          <w:sz w:val="24"/>
          <w:szCs w:val="24"/>
        </w:rPr>
      </w:pPr>
    </w:p>
    <w:p w:rsidR="00471272" w:rsidRDefault="00471272" w:rsidP="008C55A7">
      <w:pPr>
        <w:spacing w:after="0"/>
        <w:jc w:val="both"/>
        <w:rPr>
          <w:rFonts w:ascii="Times New Roman" w:hAnsi="Times New Roman" w:cs="Times New Roman"/>
          <w:sz w:val="24"/>
          <w:szCs w:val="24"/>
        </w:rPr>
      </w:pPr>
      <w:r w:rsidRPr="00471272">
        <w:rPr>
          <w:rFonts w:ascii="Times New Roman" w:hAnsi="Times New Roman" w:cs="Times New Roman"/>
          <w:sz w:val="24"/>
          <w:szCs w:val="24"/>
        </w:rPr>
        <w:t xml:space="preserve">3° de </w:t>
      </w:r>
      <w:r w:rsidR="000E246F">
        <w:rPr>
          <w:rFonts w:ascii="Times New Roman" w:hAnsi="Times New Roman" w:cs="Times New Roman"/>
          <w:sz w:val="24"/>
          <w:szCs w:val="24"/>
        </w:rPr>
        <w:t>12 spécialistes agréés</w:t>
      </w:r>
      <w:r w:rsidRPr="00471272">
        <w:rPr>
          <w:rFonts w:ascii="Times New Roman" w:hAnsi="Times New Roman" w:cs="Times New Roman"/>
          <w:sz w:val="24"/>
          <w:szCs w:val="24"/>
        </w:rPr>
        <w:t xml:space="preserve">, occupant ou ayant occupé des fonctions </w:t>
      </w:r>
      <w:r w:rsidRPr="00673611">
        <w:rPr>
          <w:rFonts w:ascii="Times New Roman" w:hAnsi="Times New Roman" w:cs="Times New Roman"/>
          <w:sz w:val="24"/>
          <w:szCs w:val="24"/>
        </w:rPr>
        <w:t>académiques</w:t>
      </w:r>
      <w:r w:rsidRPr="00471272">
        <w:rPr>
          <w:rFonts w:ascii="Times New Roman" w:hAnsi="Times New Roman" w:cs="Times New Roman"/>
          <w:sz w:val="24"/>
          <w:szCs w:val="24"/>
        </w:rPr>
        <w:t xml:space="preserve">, et proposés par les </w:t>
      </w:r>
      <w:r w:rsidRPr="00673611">
        <w:rPr>
          <w:rFonts w:ascii="Times New Roman" w:hAnsi="Times New Roman" w:cs="Times New Roman"/>
          <w:sz w:val="24"/>
          <w:szCs w:val="24"/>
          <w:u w:val="single"/>
        </w:rPr>
        <w:t>facultés de médecine</w:t>
      </w:r>
      <w:r w:rsidRPr="00471272">
        <w:rPr>
          <w:rFonts w:ascii="Times New Roman" w:hAnsi="Times New Roman" w:cs="Times New Roman"/>
          <w:sz w:val="24"/>
          <w:szCs w:val="24"/>
        </w:rPr>
        <w:t>;</w:t>
      </w:r>
    </w:p>
    <w:p w:rsidR="00B24E06" w:rsidRPr="00471272" w:rsidRDefault="00B24E06" w:rsidP="008C55A7">
      <w:pPr>
        <w:spacing w:after="0"/>
        <w:jc w:val="both"/>
        <w:rPr>
          <w:rFonts w:ascii="Times New Roman" w:hAnsi="Times New Roman" w:cs="Times New Roman"/>
          <w:sz w:val="24"/>
          <w:szCs w:val="24"/>
        </w:rPr>
      </w:pPr>
    </w:p>
    <w:p w:rsidR="00471272" w:rsidRDefault="00471272" w:rsidP="008C55A7">
      <w:pPr>
        <w:spacing w:after="0"/>
        <w:jc w:val="both"/>
        <w:rPr>
          <w:rFonts w:ascii="Times New Roman" w:hAnsi="Times New Roman" w:cs="Times New Roman"/>
          <w:sz w:val="24"/>
          <w:szCs w:val="24"/>
        </w:rPr>
      </w:pPr>
      <w:r w:rsidRPr="00471272">
        <w:rPr>
          <w:rFonts w:ascii="Times New Roman" w:hAnsi="Times New Roman" w:cs="Times New Roman"/>
          <w:sz w:val="24"/>
          <w:szCs w:val="24"/>
        </w:rPr>
        <w:t xml:space="preserve">4° de </w:t>
      </w:r>
      <w:r w:rsidR="000E246F">
        <w:rPr>
          <w:rFonts w:ascii="Times New Roman" w:hAnsi="Times New Roman" w:cs="Times New Roman"/>
          <w:sz w:val="24"/>
          <w:szCs w:val="24"/>
        </w:rPr>
        <w:t>10</w:t>
      </w:r>
      <w:r w:rsidRPr="00471272">
        <w:rPr>
          <w:rFonts w:ascii="Times New Roman" w:hAnsi="Times New Roman" w:cs="Times New Roman"/>
          <w:sz w:val="24"/>
          <w:szCs w:val="24"/>
        </w:rPr>
        <w:t xml:space="preserve"> </w:t>
      </w:r>
      <w:r w:rsidRPr="00673611">
        <w:rPr>
          <w:rFonts w:ascii="Times New Roman" w:hAnsi="Times New Roman" w:cs="Times New Roman"/>
          <w:sz w:val="24"/>
          <w:szCs w:val="24"/>
          <w:u w:val="single"/>
        </w:rPr>
        <w:t>spécialistes</w:t>
      </w:r>
      <w:r w:rsidRPr="00471272">
        <w:rPr>
          <w:rFonts w:ascii="Times New Roman" w:hAnsi="Times New Roman" w:cs="Times New Roman"/>
          <w:sz w:val="24"/>
          <w:szCs w:val="24"/>
        </w:rPr>
        <w:t xml:space="preserve"> </w:t>
      </w:r>
      <w:r w:rsidR="000E246F">
        <w:rPr>
          <w:rFonts w:ascii="Times New Roman" w:hAnsi="Times New Roman" w:cs="Times New Roman"/>
          <w:sz w:val="24"/>
          <w:szCs w:val="24"/>
        </w:rPr>
        <w:t xml:space="preserve">agréés </w:t>
      </w:r>
      <w:r w:rsidR="00913897">
        <w:rPr>
          <w:rFonts w:ascii="Times New Roman" w:hAnsi="Times New Roman" w:cs="Times New Roman"/>
          <w:sz w:val="24"/>
          <w:szCs w:val="24"/>
        </w:rPr>
        <w:t xml:space="preserve">proposés </w:t>
      </w:r>
      <w:r w:rsidRPr="00471272">
        <w:rPr>
          <w:rFonts w:ascii="Times New Roman" w:hAnsi="Times New Roman" w:cs="Times New Roman"/>
          <w:sz w:val="24"/>
          <w:szCs w:val="24"/>
        </w:rPr>
        <w:t xml:space="preserve">par les </w:t>
      </w:r>
      <w:r w:rsidRPr="00673611">
        <w:rPr>
          <w:rFonts w:ascii="Times New Roman" w:hAnsi="Times New Roman" w:cs="Times New Roman"/>
          <w:sz w:val="24"/>
          <w:szCs w:val="24"/>
          <w:u w:val="single"/>
        </w:rPr>
        <w:t>associations professionnelles</w:t>
      </w:r>
      <w:r w:rsidRPr="00471272">
        <w:rPr>
          <w:rFonts w:ascii="Times New Roman" w:hAnsi="Times New Roman" w:cs="Times New Roman"/>
          <w:sz w:val="24"/>
          <w:szCs w:val="24"/>
        </w:rPr>
        <w:t xml:space="preserve"> représentatives et de </w:t>
      </w:r>
      <w:r w:rsidR="000E246F">
        <w:rPr>
          <w:rFonts w:ascii="Times New Roman" w:hAnsi="Times New Roman" w:cs="Times New Roman"/>
          <w:sz w:val="24"/>
          <w:szCs w:val="24"/>
        </w:rPr>
        <w:t>2</w:t>
      </w:r>
      <w:r w:rsidRPr="00471272">
        <w:rPr>
          <w:rFonts w:ascii="Times New Roman" w:hAnsi="Times New Roman" w:cs="Times New Roman"/>
          <w:sz w:val="24"/>
          <w:szCs w:val="24"/>
        </w:rPr>
        <w:t xml:space="preserve"> </w:t>
      </w:r>
      <w:r w:rsidR="008660AC">
        <w:rPr>
          <w:rFonts w:ascii="Times New Roman" w:hAnsi="Times New Roman" w:cs="Times New Roman"/>
          <w:sz w:val="24"/>
          <w:szCs w:val="24"/>
        </w:rPr>
        <w:t>médecin</w:t>
      </w:r>
      <w:r w:rsidRPr="00471272">
        <w:rPr>
          <w:rFonts w:ascii="Times New Roman" w:hAnsi="Times New Roman" w:cs="Times New Roman"/>
          <w:sz w:val="24"/>
          <w:szCs w:val="24"/>
        </w:rPr>
        <w:t>s, soit spécialistes agréés, soit candidats spécialistes, représentant les candidats médecins spécialistes proposé</w:t>
      </w:r>
      <w:r w:rsidR="00913897">
        <w:rPr>
          <w:rFonts w:ascii="Times New Roman" w:hAnsi="Times New Roman" w:cs="Times New Roman"/>
          <w:sz w:val="24"/>
          <w:szCs w:val="24"/>
        </w:rPr>
        <w:t>s</w:t>
      </w:r>
      <w:r w:rsidRPr="00471272">
        <w:rPr>
          <w:rFonts w:ascii="Times New Roman" w:hAnsi="Times New Roman" w:cs="Times New Roman"/>
          <w:sz w:val="24"/>
          <w:szCs w:val="24"/>
        </w:rPr>
        <w:t xml:space="preserve"> par les associations professionnelles représentatives. </w:t>
      </w:r>
    </w:p>
    <w:p w:rsidR="00B24E06" w:rsidRPr="00471272" w:rsidRDefault="00B24E06" w:rsidP="008C55A7">
      <w:pPr>
        <w:spacing w:after="0"/>
        <w:jc w:val="both"/>
        <w:rPr>
          <w:rFonts w:ascii="Times New Roman" w:hAnsi="Times New Roman" w:cs="Times New Roman"/>
          <w:sz w:val="24"/>
          <w:szCs w:val="24"/>
        </w:rPr>
      </w:pPr>
    </w:p>
    <w:p w:rsidR="00471272" w:rsidRDefault="00471272" w:rsidP="008C55A7">
      <w:pPr>
        <w:spacing w:after="0"/>
        <w:jc w:val="both"/>
        <w:rPr>
          <w:rFonts w:ascii="Times New Roman" w:hAnsi="Times New Roman" w:cs="Times New Roman"/>
          <w:sz w:val="24"/>
          <w:szCs w:val="24"/>
        </w:rPr>
      </w:pPr>
      <w:r w:rsidRPr="00471272">
        <w:rPr>
          <w:rFonts w:ascii="Times New Roman" w:hAnsi="Times New Roman" w:cs="Times New Roman"/>
          <w:sz w:val="24"/>
          <w:szCs w:val="24"/>
        </w:rPr>
        <w:t xml:space="preserve">5° de </w:t>
      </w:r>
      <w:r w:rsidR="000E246F">
        <w:rPr>
          <w:rFonts w:ascii="Times New Roman" w:hAnsi="Times New Roman" w:cs="Times New Roman"/>
          <w:sz w:val="24"/>
          <w:szCs w:val="24"/>
        </w:rPr>
        <w:t>12</w:t>
      </w:r>
      <w:r w:rsidRPr="00471272">
        <w:rPr>
          <w:rFonts w:ascii="Times New Roman" w:hAnsi="Times New Roman" w:cs="Times New Roman"/>
          <w:sz w:val="24"/>
          <w:szCs w:val="24"/>
        </w:rPr>
        <w:t xml:space="preserve"> </w:t>
      </w:r>
      <w:r w:rsidRPr="00673611">
        <w:rPr>
          <w:rFonts w:ascii="Times New Roman" w:hAnsi="Times New Roman" w:cs="Times New Roman"/>
          <w:sz w:val="24"/>
          <w:szCs w:val="24"/>
          <w:u w:val="single"/>
        </w:rPr>
        <w:t>généralistes</w:t>
      </w:r>
      <w:r w:rsidRPr="00471272">
        <w:rPr>
          <w:rFonts w:ascii="Times New Roman" w:hAnsi="Times New Roman" w:cs="Times New Roman"/>
          <w:sz w:val="24"/>
          <w:szCs w:val="24"/>
        </w:rPr>
        <w:t xml:space="preserve"> </w:t>
      </w:r>
      <w:r w:rsidR="000E246F">
        <w:rPr>
          <w:rFonts w:ascii="Times New Roman" w:hAnsi="Times New Roman" w:cs="Times New Roman"/>
          <w:sz w:val="24"/>
          <w:szCs w:val="24"/>
        </w:rPr>
        <w:t xml:space="preserve">agréés </w:t>
      </w:r>
      <w:r w:rsidRPr="00471272">
        <w:rPr>
          <w:rFonts w:ascii="Times New Roman" w:hAnsi="Times New Roman" w:cs="Times New Roman"/>
          <w:sz w:val="24"/>
          <w:szCs w:val="24"/>
        </w:rPr>
        <w:t xml:space="preserve"> proposés par les </w:t>
      </w:r>
      <w:r w:rsidRPr="00673611">
        <w:rPr>
          <w:rFonts w:ascii="Times New Roman" w:hAnsi="Times New Roman" w:cs="Times New Roman"/>
          <w:sz w:val="24"/>
          <w:szCs w:val="24"/>
          <w:u w:val="single"/>
        </w:rPr>
        <w:t>facultés de médecine</w:t>
      </w:r>
      <w:r w:rsidRPr="00471272">
        <w:rPr>
          <w:rFonts w:ascii="Times New Roman" w:hAnsi="Times New Roman" w:cs="Times New Roman"/>
          <w:sz w:val="24"/>
          <w:szCs w:val="24"/>
        </w:rPr>
        <w:t>;</w:t>
      </w:r>
    </w:p>
    <w:p w:rsidR="00B24E06" w:rsidRPr="00471272" w:rsidRDefault="00B24E06" w:rsidP="008C55A7">
      <w:pPr>
        <w:spacing w:after="0"/>
        <w:jc w:val="both"/>
        <w:rPr>
          <w:rFonts w:ascii="Times New Roman" w:hAnsi="Times New Roman" w:cs="Times New Roman"/>
          <w:sz w:val="24"/>
          <w:szCs w:val="24"/>
        </w:rPr>
      </w:pPr>
    </w:p>
    <w:p w:rsidR="00B24E06" w:rsidRDefault="00471272" w:rsidP="008C55A7">
      <w:pPr>
        <w:spacing w:after="0"/>
        <w:jc w:val="both"/>
        <w:rPr>
          <w:rFonts w:ascii="Times New Roman" w:hAnsi="Times New Roman" w:cs="Times New Roman"/>
          <w:sz w:val="24"/>
          <w:szCs w:val="24"/>
        </w:rPr>
      </w:pPr>
      <w:r w:rsidRPr="00471272">
        <w:rPr>
          <w:rFonts w:ascii="Times New Roman" w:hAnsi="Times New Roman" w:cs="Times New Roman"/>
          <w:sz w:val="24"/>
          <w:szCs w:val="24"/>
        </w:rPr>
        <w:t xml:space="preserve">6° de </w:t>
      </w:r>
      <w:r w:rsidR="000E246F">
        <w:rPr>
          <w:rFonts w:ascii="Times New Roman" w:hAnsi="Times New Roman" w:cs="Times New Roman"/>
          <w:sz w:val="24"/>
          <w:szCs w:val="24"/>
        </w:rPr>
        <w:t>10</w:t>
      </w:r>
      <w:r w:rsidRPr="00471272">
        <w:rPr>
          <w:rFonts w:ascii="Times New Roman" w:hAnsi="Times New Roman" w:cs="Times New Roman"/>
          <w:sz w:val="24"/>
          <w:szCs w:val="24"/>
        </w:rPr>
        <w:t xml:space="preserve"> </w:t>
      </w:r>
      <w:r w:rsidRPr="00673611">
        <w:rPr>
          <w:rFonts w:ascii="Times New Roman" w:hAnsi="Times New Roman" w:cs="Times New Roman"/>
          <w:sz w:val="24"/>
          <w:szCs w:val="24"/>
          <w:u w:val="single"/>
        </w:rPr>
        <w:t>généralistes</w:t>
      </w:r>
      <w:r w:rsidR="000E246F" w:rsidRPr="00345B84">
        <w:rPr>
          <w:rFonts w:ascii="Times New Roman" w:hAnsi="Times New Roman" w:cs="Times New Roman"/>
          <w:sz w:val="24"/>
          <w:szCs w:val="24"/>
        </w:rPr>
        <w:t xml:space="preserve"> agréés</w:t>
      </w:r>
      <w:r w:rsidRPr="00471272">
        <w:rPr>
          <w:rFonts w:ascii="Times New Roman" w:hAnsi="Times New Roman" w:cs="Times New Roman"/>
          <w:sz w:val="24"/>
          <w:szCs w:val="24"/>
        </w:rPr>
        <w:t xml:space="preserve">, </w:t>
      </w:r>
      <w:r w:rsidR="000E246F">
        <w:rPr>
          <w:rFonts w:ascii="Times New Roman" w:hAnsi="Times New Roman" w:cs="Times New Roman"/>
          <w:sz w:val="24"/>
          <w:szCs w:val="24"/>
        </w:rPr>
        <w:t>pro</w:t>
      </w:r>
      <w:r w:rsidRPr="00471272">
        <w:rPr>
          <w:rFonts w:ascii="Times New Roman" w:hAnsi="Times New Roman" w:cs="Times New Roman"/>
          <w:sz w:val="24"/>
          <w:szCs w:val="24"/>
        </w:rPr>
        <w:t xml:space="preserve">posés par les </w:t>
      </w:r>
      <w:r w:rsidRPr="00673611">
        <w:rPr>
          <w:rFonts w:ascii="Times New Roman" w:hAnsi="Times New Roman" w:cs="Times New Roman"/>
          <w:sz w:val="24"/>
          <w:szCs w:val="24"/>
          <w:u w:val="single"/>
        </w:rPr>
        <w:t>associations professionnelles</w:t>
      </w:r>
      <w:r w:rsidRPr="00471272">
        <w:rPr>
          <w:rFonts w:ascii="Times New Roman" w:hAnsi="Times New Roman" w:cs="Times New Roman"/>
          <w:sz w:val="24"/>
          <w:szCs w:val="24"/>
        </w:rPr>
        <w:t xml:space="preserve"> représentatives, et de </w:t>
      </w:r>
      <w:r w:rsidR="000E246F">
        <w:rPr>
          <w:rFonts w:ascii="Times New Roman" w:hAnsi="Times New Roman" w:cs="Times New Roman"/>
          <w:sz w:val="24"/>
          <w:szCs w:val="24"/>
        </w:rPr>
        <w:t>2</w:t>
      </w:r>
      <w:r w:rsidRPr="00471272">
        <w:rPr>
          <w:rFonts w:ascii="Times New Roman" w:hAnsi="Times New Roman" w:cs="Times New Roman"/>
          <w:sz w:val="24"/>
          <w:szCs w:val="24"/>
        </w:rPr>
        <w:t xml:space="preserve"> </w:t>
      </w:r>
      <w:r w:rsidR="006B3E0F">
        <w:rPr>
          <w:rFonts w:ascii="Times New Roman" w:hAnsi="Times New Roman" w:cs="Times New Roman"/>
          <w:sz w:val="24"/>
          <w:szCs w:val="24"/>
        </w:rPr>
        <w:t>médecins</w:t>
      </w:r>
      <w:r w:rsidRPr="00471272">
        <w:rPr>
          <w:rFonts w:ascii="Times New Roman" w:hAnsi="Times New Roman" w:cs="Times New Roman"/>
          <w:sz w:val="24"/>
          <w:szCs w:val="24"/>
        </w:rPr>
        <w:t>, soit généralistes agréés, soit candidats généralistes, représentant les candidats généralistes et proposés par les associations professionnelles représentatives</w:t>
      </w:r>
      <w:r w:rsidR="00B24E06">
        <w:rPr>
          <w:rFonts w:ascii="Times New Roman" w:hAnsi="Times New Roman" w:cs="Times New Roman"/>
          <w:sz w:val="24"/>
          <w:szCs w:val="24"/>
        </w:rPr>
        <w:t> ;</w:t>
      </w:r>
    </w:p>
    <w:p w:rsidR="00471272" w:rsidRPr="00471272" w:rsidRDefault="00471272" w:rsidP="00471272">
      <w:pPr>
        <w:spacing w:after="0"/>
        <w:jc w:val="both"/>
        <w:rPr>
          <w:rFonts w:ascii="Times New Roman" w:hAnsi="Times New Roman" w:cs="Times New Roman"/>
          <w:sz w:val="24"/>
          <w:szCs w:val="24"/>
        </w:rPr>
      </w:pPr>
      <w:r w:rsidRPr="00471272">
        <w:rPr>
          <w:rFonts w:ascii="Times New Roman" w:hAnsi="Times New Roman" w:cs="Times New Roman"/>
          <w:sz w:val="24"/>
          <w:szCs w:val="24"/>
        </w:rPr>
        <w:t xml:space="preserve"> </w:t>
      </w:r>
    </w:p>
    <w:p w:rsidR="00471272" w:rsidRPr="001857B3" w:rsidRDefault="00471272" w:rsidP="008C55A7">
      <w:pPr>
        <w:spacing w:after="0"/>
        <w:jc w:val="both"/>
        <w:rPr>
          <w:rFonts w:ascii="Times New Roman" w:hAnsi="Times New Roman" w:cs="Times New Roman"/>
          <w:sz w:val="24"/>
          <w:szCs w:val="24"/>
          <w:u w:val="single"/>
        </w:rPr>
      </w:pPr>
      <w:r w:rsidRPr="001857B3">
        <w:rPr>
          <w:rFonts w:ascii="Times New Roman" w:hAnsi="Times New Roman" w:cs="Times New Roman"/>
          <w:sz w:val="24"/>
          <w:szCs w:val="24"/>
        </w:rPr>
        <w:lastRenderedPageBreak/>
        <w:t xml:space="preserve">7° d'un </w:t>
      </w:r>
      <w:r w:rsidR="008660AC" w:rsidRPr="001857B3">
        <w:rPr>
          <w:rFonts w:ascii="Times New Roman" w:hAnsi="Times New Roman" w:cs="Times New Roman"/>
          <w:sz w:val="24"/>
          <w:szCs w:val="24"/>
        </w:rPr>
        <w:t>médecin</w:t>
      </w:r>
      <w:r w:rsidRPr="001857B3">
        <w:rPr>
          <w:rFonts w:ascii="Times New Roman" w:hAnsi="Times New Roman" w:cs="Times New Roman"/>
          <w:sz w:val="24"/>
          <w:szCs w:val="24"/>
        </w:rPr>
        <w:t xml:space="preserve"> </w:t>
      </w:r>
      <w:r w:rsidRPr="001857B3">
        <w:rPr>
          <w:rFonts w:ascii="Times New Roman" w:hAnsi="Times New Roman" w:cs="Times New Roman"/>
          <w:sz w:val="24"/>
          <w:szCs w:val="24"/>
          <w:u w:val="single"/>
        </w:rPr>
        <w:t xml:space="preserve">proposé par le Ministre </w:t>
      </w:r>
      <w:r w:rsidR="00B24E06" w:rsidRPr="001857B3">
        <w:rPr>
          <w:rFonts w:ascii="Times New Roman" w:hAnsi="Times New Roman" w:cs="Times New Roman"/>
          <w:sz w:val="24"/>
          <w:szCs w:val="24"/>
          <w:u w:val="single"/>
        </w:rPr>
        <w:t>des Affaires Sociales</w:t>
      </w:r>
      <w:r w:rsidR="001857B3" w:rsidRPr="001857B3">
        <w:rPr>
          <w:rFonts w:ascii="Times New Roman" w:hAnsi="Times New Roman" w:cs="Times New Roman"/>
          <w:sz w:val="24"/>
          <w:szCs w:val="24"/>
          <w:u w:val="single"/>
        </w:rPr>
        <w:t> ;</w:t>
      </w:r>
    </w:p>
    <w:p w:rsidR="004230B9" w:rsidRPr="001857B3" w:rsidRDefault="004230B9" w:rsidP="008C55A7">
      <w:pPr>
        <w:spacing w:after="0"/>
        <w:jc w:val="both"/>
        <w:rPr>
          <w:rFonts w:ascii="Times New Roman" w:hAnsi="Times New Roman" w:cs="Times New Roman"/>
          <w:sz w:val="24"/>
          <w:szCs w:val="24"/>
        </w:rPr>
      </w:pPr>
    </w:p>
    <w:p w:rsidR="00471272" w:rsidRPr="001857B3" w:rsidRDefault="00471272" w:rsidP="008C55A7">
      <w:pPr>
        <w:spacing w:after="0"/>
        <w:jc w:val="both"/>
        <w:rPr>
          <w:rFonts w:ascii="Times New Roman" w:hAnsi="Times New Roman" w:cs="Times New Roman"/>
          <w:sz w:val="24"/>
          <w:szCs w:val="24"/>
        </w:rPr>
      </w:pPr>
      <w:r w:rsidRPr="001857B3">
        <w:rPr>
          <w:rFonts w:ascii="Times New Roman" w:hAnsi="Times New Roman" w:cs="Times New Roman"/>
          <w:sz w:val="24"/>
          <w:szCs w:val="24"/>
        </w:rPr>
        <w:t xml:space="preserve">8° d'un </w:t>
      </w:r>
      <w:r w:rsidR="008660AC" w:rsidRPr="001857B3">
        <w:rPr>
          <w:rFonts w:ascii="Times New Roman" w:hAnsi="Times New Roman" w:cs="Times New Roman"/>
          <w:sz w:val="24"/>
          <w:szCs w:val="24"/>
        </w:rPr>
        <w:t>médecin</w:t>
      </w:r>
      <w:r w:rsidRPr="001857B3">
        <w:rPr>
          <w:rFonts w:ascii="Times New Roman" w:hAnsi="Times New Roman" w:cs="Times New Roman"/>
          <w:sz w:val="24"/>
          <w:szCs w:val="24"/>
        </w:rPr>
        <w:t xml:space="preserve"> </w:t>
      </w:r>
      <w:r w:rsidRPr="001857B3">
        <w:rPr>
          <w:rFonts w:ascii="Times New Roman" w:hAnsi="Times New Roman" w:cs="Times New Roman"/>
          <w:sz w:val="24"/>
          <w:szCs w:val="24"/>
          <w:u w:val="single"/>
        </w:rPr>
        <w:t xml:space="preserve">représentant le Ministre </w:t>
      </w:r>
      <w:r w:rsidR="00B24E06" w:rsidRPr="001857B3">
        <w:rPr>
          <w:rFonts w:ascii="Times New Roman" w:hAnsi="Times New Roman" w:cs="Times New Roman"/>
          <w:sz w:val="24"/>
          <w:szCs w:val="24"/>
          <w:u w:val="single"/>
        </w:rPr>
        <w:t>de</w:t>
      </w:r>
      <w:r w:rsidRPr="001857B3">
        <w:rPr>
          <w:rFonts w:ascii="Times New Roman" w:hAnsi="Times New Roman" w:cs="Times New Roman"/>
          <w:sz w:val="24"/>
          <w:szCs w:val="24"/>
          <w:u w:val="single"/>
        </w:rPr>
        <w:t xml:space="preserve"> la Santé publique</w:t>
      </w:r>
      <w:r w:rsidRPr="001857B3">
        <w:rPr>
          <w:rFonts w:ascii="Times New Roman" w:hAnsi="Times New Roman" w:cs="Times New Roman"/>
          <w:sz w:val="24"/>
          <w:szCs w:val="24"/>
        </w:rPr>
        <w:t>.</w:t>
      </w:r>
    </w:p>
    <w:p w:rsidR="00471272" w:rsidRDefault="00471272" w:rsidP="008C55A7">
      <w:pPr>
        <w:spacing w:after="0"/>
      </w:pPr>
    </w:p>
    <w:p w:rsidR="007B57AE" w:rsidRPr="007B57AE" w:rsidRDefault="007B57AE" w:rsidP="008C55A7">
      <w:pPr>
        <w:spacing w:after="0"/>
        <w:jc w:val="both"/>
        <w:rPr>
          <w:rFonts w:ascii="Times New Roman" w:hAnsi="Times New Roman" w:cs="Times New Roman"/>
          <w:sz w:val="24"/>
          <w:szCs w:val="24"/>
        </w:rPr>
      </w:pPr>
      <w:r w:rsidRPr="007B57AE">
        <w:rPr>
          <w:rFonts w:ascii="Times New Roman" w:hAnsi="Times New Roman" w:cs="Times New Roman"/>
          <w:sz w:val="24"/>
          <w:szCs w:val="24"/>
        </w:rPr>
        <w:t>Le président, le vice-président et les membres sont nommés par le Ministre pour un terme renouvelable de six ans.</w:t>
      </w:r>
    </w:p>
    <w:p w:rsidR="00E402DF" w:rsidRPr="00F83343" w:rsidRDefault="00E402DF" w:rsidP="00F83343">
      <w:pPr>
        <w:spacing w:after="0"/>
        <w:jc w:val="both"/>
        <w:rPr>
          <w:rFonts w:ascii="Times New Roman" w:hAnsi="Times New Roman" w:cs="Times New Roman"/>
          <w:b/>
          <w:sz w:val="24"/>
          <w:szCs w:val="24"/>
        </w:rPr>
      </w:pPr>
    </w:p>
    <w:p w:rsidR="00917B1A" w:rsidRDefault="00ED748C" w:rsidP="00471272">
      <w:r>
        <w:rPr>
          <w:noProof/>
          <w:lang w:eastAsia="fr-BE"/>
        </w:rPr>
        <w:drawing>
          <wp:inline distT="0" distB="0" distL="0" distR="0" wp14:anchorId="120E6741" wp14:editId="4D9BD1E6">
            <wp:extent cx="4572000" cy="3124200"/>
            <wp:effectExtent l="0" t="0" r="19050" b="1905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870A9" w:rsidRDefault="00090BD8" w:rsidP="00A10EA8">
      <w:pPr>
        <w:pStyle w:val="Lgende"/>
        <w:jc w:val="center"/>
      </w:pPr>
      <w:r w:rsidRPr="00F83343">
        <w:rPr>
          <w:noProof/>
          <w:lang w:eastAsia="fr-BE"/>
        </w:rPr>
        <mc:AlternateContent>
          <mc:Choice Requires="wps">
            <w:drawing>
              <wp:anchor distT="0" distB="0" distL="114300" distR="114300" simplePos="0" relativeHeight="251659264" behindDoc="0" locked="0" layoutInCell="1" allowOverlap="1" wp14:anchorId="6DD0419D" wp14:editId="697214CD">
                <wp:simplePos x="0" y="0"/>
                <wp:positionH relativeFrom="column">
                  <wp:posOffset>0</wp:posOffset>
                </wp:positionH>
                <wp:positionV relativeFrom="paragraph">
                  <wp:posOffset>201295</wp:posOffset>
                </wp:positionV>
                <wp:extent cx="457200" cy="228600"/>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457200" cy="228600"/>
                        </a:xfrm>
                        <a:prstGeom prst="rect">
                          <a:avLst/>
                        </a:prstGeom>
                        <a:solidFill>
                          <a:srgbClr val="008000"/>
                        </a:solid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45B84" w:rsidRDefault="00345B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0;margin-top:15.85pt;width:36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" fillcolor="green" stroked="f">
                <v:textbox>
                  <w:txbxContent>
                    <w:p w:rsidR="00345B84" w:rsidRDefault="00345B84"/>
                  </w:txbxContent>
                </v:textbox>
                <w10:wrap type="square"/>
              </v:shape>
            </w:pict>
          </mc:Fallback>
        </mc:AlternateContent>
      </w:r>
      <w:r w:rsidR="004870A9">
        <w:t xml:space="preserve">Figure </w:t>
      </w:r>
      <w:fldSimple w:instr=" SEQ Figure \* ARABIC ">
        <w:r w:rsidR="00CC7FA0">
          <w:rPr>
            <w:noProof/>
          </w:rPr>
          <w:t>1</w:t>
        </w:r>
      </w:fldSimple>
      <w:r w:rsidR="004870A9">
        <w:t> : Composition schématique du Conseil supérieur</w:t>
      </w:r>
    </w:p>
    <w:p w:rsidR="00090BD8" w:rsidRDefault="00090BD8">
      <w:r>
        <w:rPr>
          <w:noProof/>
          <w:lang w:eastAsia="fr-BE"/>
        </w:rPr>
        <mc:AlternateContent>
          <mc:Choice Requires="wps">
            <w:drawing>
              <wp:anchor distT="0" distB="0" distL="114300" distR="114300" simplePos="0" relativeHeight="251661312" behindDoc="0" locked="0" layoutInCell="1" allowOverlap="1" wp14:anchorId="5894E48C" wp14:editId="6310B429">
                <wp:simplePos x="0" y="0"/>
                <wp:positionH relativeFrom="column">
                  <wp:posOffset>-571500</wp:posOffset>
                </wp:positionH>
                <wp:positionV relativeFrom="paragraph">
                  <wp:posOffset>277495</wp:posOffset>
                </wp:positionV>
                <wp:extent cx="457200" cy="228600"/>
                <wp:effectExtent l="0" t="0" r="0" b="0"/>
                <wp:wrapSquare wrapText="bothSides"/>
                <wp:docPr id="5" name="Zone de texte 5"/>
                <wp:cNvGraphicFramePr/>
                <a:graphic xmlns:a="http://schemas.openxmlformats.org/drawingml/2006/main">
                  <a:graphicData uri="http://schemas.microsoft.com/office/word/2010/wordprocessingShape">
                    <wps:wsp>
                      <wps:cNvSpPr txBox="1"/>
                      <wps:spPr>
                        <a:xfrm>
                          <a:off x="0" y="0"/>
                          <a:ext cx="457200" cy="228600"/>
                        </a:xfrm>
                        <a:prstGeom prst="rect">
                          <a:avLst/>
                        </a:prstGeom>
                        <a:solidFill>
                          <a:srgbClr val="FFFF00"/>
                        </a:solid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45B84" w:rsidRDefault="00345B84" w:rsidP="00090B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5" o:spid="_x0000_s1027" type="#_x0000_t202" style="position:absolute;margin-left:-45pt;margin-top:21.85pt;width:36pt;height: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" fillcolor="yellow" stroked="f">
                <v:textbox>
                  <w:txbxContent>
                    <w:p w:rsidR="00345B84" w:rsidRDefault="00345B84" w:rsidP="00090BD8"/>
                  </w:txbxContent>
                </v:textbox>
                <w10:wrap type="square"/>
              </v:shape>
            </w:pict>
          </mc:Fallback>
        </mc:AlternateContent>
      </w:r>
      <w:r>
        <w:t>Chambre d’expression néerlandophone</w:t>
      </w:r>
    </w:p>
    <w:p w:rsidR="00090BD8" w:rsidRDefault="00090BD8">
      <w:r>
        <w:rPr>
          <w:noProof/>
          <w:lang w:eastAsia="fr-BE"/>
        </w:rPr>
        <mc:AlternateContent>
          <mc:Choice Requires="wps">
            <w:drawing>
              <wp:anchor distT="0" distB="0" distL="114300" distR="114300" simplePos="0" relativeHeight="251663360" behindDoc="0" locked="0" layoutInCell="1" allowOverlap="1" wp14:anchorId="12DC78EA" wp14:editId="2F1771B1">
                <wp:simplePos x="0" y="0"/>
                <wp:positionH relativeFrom="column">
                  <wp:posOffset>-571500</wp:posOffset>
                </wp:positionH>
                <wp:positionV relativeFrom="paragraph">
                  <wp:posOffset>297180</wp:posOffset>
                </wp:positionV>
                <wp:extent cx="457200" cy="22860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457200" cy="228600"/>
                        </a:xfrm>
                        <a:prstGeom prst="rect">
                          <a:avLst/>
                        </a:prstGeom>
                        <a:solidFill>
                          <a:srgbClr val="FF0000"/>
                        </a:solid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45B84" w:rsidRDefault="00345B84" w:rsidP="00090B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 o:spid="_x0000_s1028" type="#_x0000_t202" style="position:absolute;margin-left:-45pt;margin-top:23.4pt;width:36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" fillcolor="red" stroked="f">
                <v:textbox>
                  <w:txbxContent>
                    <w:p w:rsidR="00345B84" w:rsidRDefault="00345B84" w:rsidP="00090BD8"/>
                  </w:txbxContent>
                </v:textbox>
                <w10:wrap type="square"/>
              </v:shape>
            </w:pict>
          </mc:Fallback>
        </mc:AlternateContent>
      </w:r>
      <w:r>
        <w:t>Chambre d’expression francophone</w:t>
      </w:r>
    </w:p>
    <w:p w:rsidR="00090BD8" w:rsidRDefault="00090BD8">
      <w:r>
        <w:t>Médecins généralistes</w:t>
      </w:r>
    </w:p>
    <w:p w:rsidR="00090BD8" w:rsidRDefault="00090BD8">
      <w:r>
        <w:rPr>
          <w:noProof/>
          <w:lang w:eastAsia="fr-BE"/>
        </w:rPr>
        <mc:AlternateContent>
          <mc:Choice Requires="wps">
            <w:drawing>
              <wp:anchor distT="0" distB="0" distL="114300" distR="114300" simplePos="0" relativeHeight="251665408" behindDoc="0" locked="0" layoutInCell="1" allowOverlap="1" wp14:anchorId="31714E1F" wp14:editId="62CEC54A">
                <wp:simplePos x="0" y="0"/>
                <wp:positionH relativeFrom="column">
                  <wp:posOffset>0</wp:posOffset>
                </wp:positionH>
                <wp:positionV relativeFrom="paragraph">
                  <wp:posOffset>-6350</wp:posOffset>
                </wp:positionV>
                <wp:extent cx="457200" cy="228600"/>
                <wp:effectExtent l="0" t="0" r="0" b="0"/>
                <wp:wrapSquare wrapText="bothSides"/>
                <wp:docPr id="7" name="Zone de texte 7"/>
                <wp:cNvGraphicFramePr/>
                <a:graphic xmlns:a="http://schemas.openxmlformats.org/drawingml/2006/main">
                  <a:graphicData uri="http://schemas.microsoft.com/office/word/2010/wordprocessingShape">
                    <wps:wsp>
                      <wps:cNvSpPr txBox="1"/>
                      <wps:spPr>
                        <a:xfrm>
                          <a:off x="0" y="0"/>
                          <a:ext cx="457200" cy="228600"/>
                        </a:xfrm>
                        <a:prstGeom prst="rect">
                          <a:avLst/>
                        </a:prstGeom>
                        <a:solidFill>
                          <a:srgbClr val="0000FF"/>
                        </a:solid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45B84" w:rsidRDefault="00345B84" w:rsidP="00090B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7" o:spid="_x0000_s1029" type="#_x0000_t202" style="position:absolute;margin-left:0;margin-top:-.5pt;width:36pt;height:1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" fillcolor="blue" stroked="f">
                <v:textbox>
                  <w:txbxContent>
                    <w:p w:rsidR="00345B84" w:rsidRDefault="00345B84" w:rsidP="00090BD8"/>
                  </w:txbxContent>
                </v:textbox>
                <w10:wrap type="square"/>
              </v:shape>
            </w:pict>
          </mc:Fallback>
        </mc:AlternateContent>
      </w:r>
      <w:r>
        <w:t>Médecins spécialistes</w:t>
      </w:r>
    </w:p>
    <w:p w:rsidR="004D1CC6" w:rsidRDefault="004D1CC6">
      <w:r>
        <w:rPr>
          <w:noProof/>
          <w:lang w:eastAsia="fr-BE"/>
        </w:rPr>
        <mc:AlternateContent>
          <mc:Choice Requires="wps">
            <w:drawing>
              <wp:anchor distT="0" distB="0" distL="114300" distR="114300" simplePos="0" relativeHeight="251667456" behindDoc="0" locked="0" layoutInCell="1" allowOverlap="1" wp14:anchorId="31739368" wp14:editId="39EAC95C">
                <wp:simplePos x="0" y="0"/>
                <wp:positionH relativeFrom="column">
                  <wp:posOffset>0</wp:posOffset>
                </wp:positionH>
                <wp:positionV relativeFrom="paragraph">
                  <wp:posOffset>13970</wp:posOffset>
                </wp:positionV>
                <wp:extent cx="457200" cy="228600"/>
                <wp:effectExtent l="0" t="0" r="0" b="0"/>
                <wp:wrapSquare wrapText="bothSides"/>
                <wp:docPr id="8" name="Zone de texte 8"/>
                <wp:cNvGraphicFramePr/>
                <a:graphic xmlns:a="http://schemas.openxmlformats.org/drawingml/2006/main">
                  <a:graphicData uri="http://schemas.microsoft.com/office/word/2010/wordprocessingShape">
                    <wps:wsp>
                      <wps:cNvSpPr txBox="1"/>
                      <wps:spPr>
                        <a:xfrm>
                          <a:off x="0" y="0"/>
                          <a:ext cx="457200" cy="228600"/>
                        </a:xfrm>
                        <a:prstGeom prst="rect">
                          <a:avLst/>
                        </a:prstGeom>
                        <a:pattFill prst="lgCheck">
                          <a:fgClr>
                            <a:schemeClr val="tx1"/>
                          </a:fgClr>
                          <a:bgClr>
                            <a:schemeClr val="bg1"/>
                          </a:bgClr>
                        </a:patt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45B84" w:rsidRDefault="00345B84" w:rsidP="004D1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 o:spid="_x0000_s1030" type="#_x0000_t202" style="position:absolute;margin-left:0;margin-top:1.1pt;width:36pt;height:1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" fillcolor="black [3213]" stroked="f">
                <v:fill r:id="rId11" o:title="" color2="white [3212]" type="pattern"/>
                <v:textbox>
                  <w:txbxContent>
                    <w:p w:rsidR="00345B84" w:rsidRDefault="00345B84" w:rsidP="004D1CC6"/>
                  </w:txbxContent>
                </v:textbox>
                <w10:wrap type="square"/>
              </v:shape>
            </w:pict>
          </mc:Fallback>
        </mc:AlternateContent>
      </w:r>
      <w:r>
        <w:t>Facultés de médecine</w:t>
      </w:r>
    </w:p>
    <w:p w:rsidR="004D1CC6" w:rsidRDefault="004D1CC6">
      <w:r>
        <w:rPr>
          <w:noProof/>
          <w:lang w:eastAsia="fr-BE"/>
        </w:rPr>
        <mc:AlternateContent>
          <mc:Choice Requires="wps">
            <w:drawing>
              <wp:anchor distT="0" distB="0" distL="114300" distR="114300" simplePos="0" relativeHeight="251669504" behindDoc="0" locked="0" layoutInCell="1" allowOverlap="1" wp14:anchorId="7F3B9A52" wp14:editId="2C9C3C11">
                <wp:simplePos x="0" y="0"/>
                <wp:positionH relativeFrom="column">
                  <wp:posOffset>0</wp:posOffset>
                </wp:positionH>
                <wp:positionV relativeFrom="paragraph">
                  <wp:posOffset>33655</wp:posOffset>
                </wp:positionV>
                <wp:extent cx="457200" cy="228600"/>
                <wp:effectExtent l="0" t="0" r="0" b="0"/>
                <wp:wrapSquare wrapText="bothSides"/>
                <wp:docPr id="9" name="Zone de texte 9"/>
                <wp:cNvGraphicFramePr/>
                <a:graphic xmlns:a="http://schemas.openxmlformats.org/drawingml/2006/main">
                  <a:graphicData uri="http://schemas.microsoft.com/office/word/2010/wordprocessingShape">
                    <wps:wsp>
                      <wps:cNvSpPr txBox="1"/>
                      <wps:spPr>
                        <a:xfrm>
                          <a:off x="0" y="0"/>
                          <a:ext cx="457200" cy="228600"/>
                        </a:xfrm>
                        <a:prstGeom prst="rect">
                          <a:avLst/>
                        </a:prstGeom>
                        <a:pattFill prst="dkHorz">
                          <a:fgClr>
                            <a:schemeClr val="tx1"/>
                          </a:fgClr>
                          <a:bgClr>
                            <a:schemeClr val="bg1"/>
                          </a:bgClr>
                        </a:patt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45B84" w:rsidRDefault="00345B84" w:rsidP="004D1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9" o:spid="_x0000_s1031" type="#_x0000_t202" style="position:absolute;margin-left:0;margin-top:2.65pt;width:36pt;height:1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" fillcolor="black [3213]" stroked="f">
                <v:fill r:id="rId12" o:title="" color2="white [3212]" type="pattern"/>
                <v:textbox>
                  <w:txbxContent>
                    <w:p w:rsidR="00345B84" w:rsidRDefault="00345B84" w:rsidP="004D1CC6"/>
                  </w:txbxContent>
                </v:textbox>
                <w10:wrap type="square"/>
              </v:shape>
            </w:pict>
          </mc:Fallback>
        </mc:AlternateContent>
      </w:r>
      <w:r>
        <w:t xml:space="preserve"> Associations professionnelles</w:t>
      </w:r>
    </w:p>
    <w:p w:rsidR="004D1CC6" w:rsidRDefault="0066771C">
      <w:r>
        <w:rPr>
          <w:noProof/>
          <w:lang w:eastAsia="fr-BE"/>
        </w:rPr>
        <mc:AlternateContent>
          <mc:Choice Requires="wps">
            <w:drawing>
              <wp:anchor distT="0" distB="0" distL="114300" distR="114300" simplePos="0" relativeHeight="251674624" behindDoc="0" locked="0" layoutInCell="1" allowOverlap="1" wp14:anchorId="00B930D2" wp14:editId="5B929731">
                <wp:simplePos x="0" y="0"/>
                <wp:positionH relativeFrom="column">
                  <wp:posOffset>0</wp:posOffset>
                </wp:positionH>
                <wp:positionV relativeFrom="paragraph">
                  <wp:posOffset>22860</wp:posOffset>
                </wp:positionV>
                <wp:extent cx="457200" cy="228600"/>
                <wp:effectExtent l="0" t="0" r="0" b="0"/>
                <wp:wrapSquare wrapText="bothSides"/>
                <wp:docPr id="12" name="Zone de texte 12"/>
                <wp:cNvGraphicFramePr/>
                <a:graphic xmlns:a="http://schemas.openxmlformats.org/drawingml/2006/main">
                  <a:graphicData uri="http://schemas.microsoft.com/office/word/2010/wordprocessingShape">
                    <wps:wsp>
                      <wps:cNvSpPr txBox="1"/>
                      <wps:spPr>
                        <a:xfrm>
                          <a:off x="0" y="0"/>
                          <a:ext cx="457200" cy="228600"/>
                        </a:xfrm>
                        <a:prstGeom prst="rect">
                          <a:avLst/>
                        </a:prstGeom>
                        <a:pattFill prst="horzBrick">
                          <a:fgClr>
                            <a:sysClr val="windowText" lastClr="000000"/>
                          </a:fgClr>
                          <a:bgClr>
                            <a:sysClr val="window" lastClr="FFFFFF"/>
                          </a:bgClr>
                        </a:patt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345B84" w:rsidRDefault="00345B84" w:rsidP="006677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2" o:spid="_x0000_s1032" type="#_x0000_t202" style="position:absolute;margin-left:0;margin-top:1.8pt;width:36pt;height:1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" fillcolor="windowText" stroked="f">
                <v:fill r:id="rId13" o:title="" color2="window" type="pattern"/>
                <v:textbox>
                  <w:txbxContent>
                    <w:p w:rsidR="00345B84" w:rsidRDefault="00345B84" w:rsidP="0066771C"/>
                  </w:txbxContent>
                </v:textbox>
                <w10:wrap type="square"/>
              </v:shape>
            </w:pict>
          </mc:Fallback>
        </mc:AlternateContent>
      </w:r>
      <w:r w:rsidR="004D1CC6">
        <w:t>M</w:t>
      </w:r>
      <w:r w:rsidR="00B5425F">
        <w:t>embres avec statuts particuliers</w:t>
      </w:r>
    </w:p>
    <w:p w:rsidR="00090BD8" w:rsidRDefault="004D1CC6">
      <w:r>
        <w:rPr>
          <w:noProof/>
          <w:lang w:eastAsia="fr-BE"/>
        </w:rPr>
        <mc:AlternateContent>
          <mc:Choice Requires="wps">
            <w:drawing>
              <wp:anchor distT="0" distB="0" distL="114300" distR="114300" simplePos="0" relativeHeight="251672576" behindDoc="0" locked="0" layoutInCell="1" allowOverlap="1" wp14:anchorId="21BF27C4" wp14:editId="3D655DE6">
                <wp:simplePos x="0" y="0"/>
                <wp:positionH relativeFrom="column">
                  <wp:posOffset>0</wp:posOffset>
                </wp:positionH>
                <wp:positionV relativeFrom="paragraph">
                  <wp:posOffset>187325</wp:posOffset>
                </wp:positionV>
                <wp:extent cx="457200" cy="457200"/>
                <wp:effectExtent l="50800" t="25400" r="76200" b="101600"/>
                <wp:wrapThrough wrapText="bothSides">
                  <wp:wrapPolygon edited="0">
                    <wp:start x="3600" y="-1200"/>
                    <wp:lineTo x="-2400" y="0"/>
                    <wp:lineTo x="-2400" y="18000"/>
                    <wp:lineTo x="4800" y="25200"/>
                    <wp:lineTo x="16800" y="25200"/>
                    <wp:lineTo x="22800" y="19200"/>
                    <wp:lineTo x="24000" y="14400"/>
                    <wp:lineTo x="21600" y="6000"/>
                    <wp:lineTo x="18000" y="-1200"/>
                    <wp:lineTo x="3600" y="-1200"/>
                  </wp:wrapPolygon>
                </wp:wrapThrough>
                <wp:docPr id="11" name="Ellipse 11"/>
                <wp:cNvGraphicFramePr/>
                <a:graphic xmlns:a="http://schemas.openxmlformats.org/drawingml/2006/main">
                  <a:graphicData uri="http://schemas.microsoft.com/office/word/2010/wordprocessingShape">
                    <wps:wsp>
                      <wps:cNvSpPr/>
                      <wps:spPr>
                        <a:xfrm>
                          <a:off x="0" y="0"/>
                          <a:ext cx="457200" cy="4572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1" o:spid="_x0000_s1026" style="position:absolute;margin-left:0;margin-top:14.75pt;width:36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" filled="f" strokecolor="#4579b8 [3044]">
                <v:shadow on="t" color="black" opacity="22937f" origin=",.5" offset="0,.63889mm"/>
                <w10:wrap type="through"/>
              </v:oval>
            </w:pict>
          </mc:Fallback>
        </mc:AlternateContent>
      </w:r>
    </w:p>
    <w:p w:rsidR="00045B24" w:rsidRPr="00045B24" w:rsidRDefault="004D1CC6">
      <w:r>
        <w:t>Président du Conseil supérieur</w:t>
      </w:r>
    </w:p>
    <w:p w:rsidR="00ED748C" w:rsidRDefault="0066771C" w:rsidP="00471272">
      <w:r>
        <w:rPr>
          <w:noProof/>
          <w:lang w:eastAsia="fr-BE"/>
        </w:rPr>
        <w:lastRenderedPageBreak/>
        <w:drawing>
          <wp:inline distT="0" distB="0" distL="0" distR="0" wp14:anchorId="74D01645" wp14:editId="6DF34D79">
            <wp:extent cx="4572000" cy="2743200"/>
            <wp:effectExtent l="0" t="0" r="19050" b="1905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45B24" w:rsidRDefault="00045B24" w:rsidP="00A10EA8">
      <w:pPr>
        <w:pStyle w:val="Lgende"/>
        <w:jc w:val="center"/>
      </w:pPr>
      <w:r>
        <w:t xml:space="preserve">Figure </w:t>
      </w:r>
      <w:fldSimple w:instr=" SEQ Figure \* ARABIC ">
        <w:r w:rsidR="00CC7FA0">
          <w:rPr>
            <w:noProof/>
          </w:rPr>
          <w:t>2</w:t>
        </w:r>
      </w:fldSimple>
      <w:r>
        <w:t>: Composition détaillée d'une Chambre du Conseil</w:t>
      </w:r>
    </w:p>
    <w:p w:rsidR="0066771C" w:rsidRDefault="0066771C">
      <w:r>
        <w:rPr>
          <w:noProof/>
          <w:lang w:eastAsia="fr-BE"/>
        </w:rPr>
        <mc:AlternateContent>
          <mc:Choice Requires="wps">
            <w:drawing>
              <wp:anchor distT="0" distB="0" distL="114300" distR="114300" simplePos="0" relativeHeight="251676672" behindDoc="0" locked="0" layoutInCell="1" allowOverlap="1" wp14:anchorId="29F01744" wp14:editId="7AB94C5D">
                <wp:simplePos x="0" y="0"/>
                <wp:positionH relativeFrom="column">
                  <wp:posOffset>0</wp:posOffset>
                </wp:positionH>
                <wp:positionV relativeFrom="paragraph">
                  <wp:posOffset>19050</wp:posOffset>
                </wp:positionV>
                <wp:extent cx="457200" cy="228600"/>
                <wp:effectExtent l="0" t="0" r="0" b="0"/>
                <wp:wrapSquare wrapText="bothSides"/>
                <wp:docPr id="18" name="Zone de texte 18"/>
                <wp:cNvGraphicFramePr/>
                <a:graphic xmlns:a="http://schemas.openxmlformats.org/drawingml/2006/main">
                  <a:graphicData uri="http://schemas.microsoft.com/office/word/2010/wordprocessingShape">
                    <wps:wsp>
                      <wps:cNvSpPr txBox="1"/>
                      <wps:spPr>
                        <a:xfrm>
                          <a:off x="0" y="0"/>
                          <a:ext cx="457200" cy="228600"/>
                        </a:xfrm>
                        <a:prstGeom prst="rect">
                          <a:avLst/>
                        </a:prstGeom>
                        <a:solidFill>
                          <a:srgbClr val="FF0000"/>
                        </a:solid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345B84" w:rsidRDefault="00345B84" w:rsidP="006677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8" o:spid="_x0000_s1033" type="#_x0000_t202" style="position:absolute;margin-left:0;margin-top:1.5pt;width:36pt;height:1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" fillcolor="red" stroked="f">
                <v:textbox>
                  <w:txbxContent>
                    <w:p w:rsidR="00345B84" w:rsidRDefault="00345B84" w:rsidP="0066771C"/>
                  </w:txbxContent>
                </v:textbox>
                <w10:wrap type="square"/>
              </v:shape>
            </w:pict>
          </mc:Fallback>
        </mc:AlternateContent>
      </w:r>
      <w:r>
        <w:t>Médecins généralistes</w:t>
      </w:r>
    </w:p>
    <w:p w:rsidR="0066771C" w:rsidRDefault="0066771C">
      <w:r>
        <w:rPr>
          <w:noProof/>
          <w:lang w:eastAsia="fr-BE"/>
        </w:rPr>
        <mc:AlternateContent>
          <mc:Choice Requires="wps">
            <w:drawing>
              <wp:anchor distT="0" distB="0" distL="114300" distR="114300" simplePos="0" relativeHeight="251678720" behindDoc="0" locked="0" layoutInCell="1" allowOverlap="1" wp14:anchorId="31B3829F" wp14:editId="4EA6EABF">
                <wp:simplePos x="0" y="0"/>
                <wp:positionH relativeFrom="column">
                  <wp:posOffset>0</wp:posOffset>
                </wp:positionH>
                <wp:positionV relativeFrom="paragraph">
                  <wp:posOffset>38735</wp:posOffset>
                </wp:positionV>
                <wp:extent cx="457200" cy="228600"/>
                <wp:effectExtent l="0" t="0" r="0" b="0"/>
                <wp:wrapSquare wrapText="bothSides"/>
                <wp:docPr id="19" name="Zone de texte 19"/>
                <wp:cNvGraphicFramePr/>
                <a:graphic xmlns:a="http://schemas.openxmlformats.org/drawingml/2006/main">
                  <a:graphicData uri="http://schemas.microsoft.com/office/word/2010/wordprocessingShape">
                    <wps:wsp>
                      <wps:cNvSpPr txBox="1"/>
                      <wps:spPr>
                        <a:xfrm>
                          <a:off x="0" y="0"/>
                          <a:ext cx="457200" cy="228600"/>
                        </a:xfrm>
                        <a:prstGeom prst="rect">
                          <a:avLst/>
                        </a:prstGeom>
                        <a:solidFill>
                          <a:srgbClr val="0070C0"/>
                        </a:solid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345B84" w:rsidRDefault="00345B84" w:rsidP="006677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9" o:spid="_x0000_s1034" type="#_x0000_t202" style="position:absolute;margin-left:0;margin-top:3.05pt;width:36pt;height:1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" fillcolor="#0070c0" stroked="f">
                <v:textbox>
                  <w:txbxContent>
                    <w:p w:rsidR="00345B84" w:rsidRDefault="00345B84" w:rsidP="0066771C"/>
                  </w:txbxContent>
                </v:textbox>
                <w10:wrap type="square"/>
              </v:shape>
            </w:pict>
          </mc:Fallback>
        </mc:AlternateContent>
      </w:r>
      <w:r>
        <w:t>Médecins spécialistes</w:t>
      </w:r>
    </w:p>
    <w:p w:rsidR="001B7068" w:rsidRDefault="001B7068">
      <w:r>
        <w:rPr>
          <w:noProof/>
          <w:lang w:eastAsia="fr-BE"/>
        </w:rPr>
        <mc:AlternateContent>
          <mc:Choice Requires="wps">
            <w:drawing>
              <wp:anchor distT="0" distB="0" distL="114300" distR="114300" simplePos="0" relativeHeight="251684864" behindDoc="0" locked="0" layoutInCell="1" allowOverlap="1" wp14:anchorId="74888B2F" wp14:editId="35507632">
                <wp:simplePos x="0" y="0"/>
                <wp:positionH relativeFrom="column">
                  <wp:posOffset>0</wp:posOffset>
                </wp:positionH>
                <wp:positionV relativeFrom="paragraph">
                  <wp:posOffset>309880</wp:posOffset>
                </wp:positionV>
                <wp:extent cx="457200" cy="228600"/>
                <wp:effectExtent l="0" t="0" r="0" b="0"/>
                <wp:wrapSquare wrapText="bothSides"/>
                <wp:docPr id="22" name="Zone de texte 22"/>
                <wp:cNvGraphicFramePr/>
                <a:graphic xmlns:a="http://schemas.openxmlformats.org/drawingml/2006/main">
                  <a:graphicData uri="http://schemas.microsoft.com/office/word/2010/wordprocessingShape">
                    <wps:wsp>
                      <wps:cNvSpPr txBox="1"/>
                      <wps:spPr>
                        <a:xfrm>
                          <a:off x="0" y="0"/>
                          <a:ext cx="457200" cy="228600"/>
                        </a:xfrm>
                        <a:prstGeom prst="rect">
                          <a:avLst/>
                        </a:prstGeom>
                        <a:solidFill>
                          <a:srgbClr val="FFC000"/>
                        </a:solid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345B84" w:rsidRDefault="00345B84" w:rsidP="001B7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2" o:spid="_x0000_s1035" type="#_x0000_t202" style="position:absolute;margin-left:0;margin-top:24.4pt;width:36pt;height:18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" fillcolor="#ffc000" stroked="f">
                <v:textbox>
                  <w:txbxContent>
                    <w:p w:rsidR="00345B84" w:rsidRDefault="00345B84" w:rsidP="001B7068"/>
                  </w:txbxContent>
                </v:textbox>
                <w10:wrap type="square"/>
              </v:shape>
            </w:pict>
          </mc:Fallback>
        </mc:AlternateContent>
      </w:r>
    </w:p>
    <w:p w:rsidR="001B7068" w:rsidRDefault="001B7068">
      <w:r>
        <w:rPr>
          <w:noProof/>
          <w:lang w:eastAsia="fr-BE"/>
        </w:rPr>
        <mc:AlternateContent>
          <mc:Choice Requires="wps">
            <w:drawing>
              <wp:anchor distT="0" distB="0" distL="114300" distR="114300" simplePos="0" relativeHeight="251686912" behindDoc="0" locked="0" layoutInCell="1" allowOverlap="1" wp14:anchorId="6AD33A32" wp14:editId="446C8ECB">
                <wp:simplePos x="0" y="0"/>
                <wp:positionH relativeFrom="column">
                  <wp:posOffset>-571500</wp:posOffset>
                </wp:positionH>
                <wp:positionV relativeFrom="paragraph">
                  <wp:posOffset>291465</wp:posOffset>
                </wp:positionV>
                <wp:extent cx="457200" cy="228600"/>
                <wp:effectExtent l="0" t="0" r="0" b="0"/>
                <wp:wrapSquare wrapText="bothSides"/>
                <wp:docPr id="23" name="Zone de texte 23"/>
                <wp:cNvGraphicFramePr/>
                <a:graphic xmlns:a="http://schemas.openxmlformats.org/drawingml/2006/main">
                  <a:graphicData uri="http://schemas.microsoft.com/office/word/2010/wordprocessingShape">
                    <wps:wsp>
                      <wps:cNvSpPr txBox="1"/>
                      <wps:spPr>
                        <a:xfrm>
                          <a:off x="0" y="0"/>
                          <a:ext cx="457200" cy="228600"/>
                        </a:xfrm>
                        <a:prstGeom prst="rect">
                          <a:avLst/>
                        </a:prstGeom>
                        <a:solidFill>
                          <a:srgbClr val="002060"/>
                        </a:solid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345B84" w:rsidRDefault="00345B84" w:rsidP="001B7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3" o:spid="_x0000_s1036" type="#_x0000_t202" style="position:absolute;margin-left:-45pt;margin-top:22.95pt;width:36pt;height:1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" fillcolor="#002060" stroked="f">
                <v:textbox>
                  <w:txbxContent>
                    <w:p w:rsidR="00345B84" w:rsidRDefault="00345B84" w:rsidP="001B7068"/>
                  </w:txbxContent>
                </v:textbox>
                <w10:wrap type="square"/>
              </v:shape>
            </w:pict>
          </mc:Fallback>
        </mc:AlternateContent>
      </w:r>
      <w:r>
        <w:t>Candidats généralistes</w:t>
      </w:r>
    </w:p>
    <w:p w:rsidR="001B7068" w:rsidRDefault="001B7068">
      <w:r>
        <w:t>Candidats spécialistes</w:t>
      </w:r>
    </w:p>
    <w:p w:rsidR="0066771C" w:rsidRPr="0066771C" w:rsidRDefault="0066771C">
      <w:r>
        <w:rPr>
          <w:noProof/>
          <w:lang w:eastAsia="fr-BE"/>
        </w:rPr>
        <mc:AlternateContent>
          <mc:Choice Requires="wps">
            <w:drawing>
              <wp:anchor distT="0" distB="0" distL="114300" distR="114300" simplePos="0" relativeHeight="251680768" behindDoc="0" locked="0" layoutInCell="1" allowOverlap="1" wp14:anchorId="13AEDA8A" wp14:editId="36029CFA">
                <wp:simplePos x="0" y="0"/>
                <wp:positionH relativeFrom="column">
                  <wp:posOffset>0</wp:posOffset>
                </wp:positionH>
                <wp:positionV relativeFrom="paragraph">
                  <wp:posOffset>309880</wp:posOffset>
                </wp:positionV>
                <wp:extent cx="457200" cy="228600"/>
                <wp:effectExtent l="0" t="0" r="0" b="0"/>
                <wp:wrapSquare wrapText="bothSides"/>
                <wp:docPr id="20" name="Zone de texte 20"/>
                <wp:cNvGraphicFramePr/>
                <a:graphic xmlns:a="http://schemas.openxmlformats.org/drawingml/2006/main">
                  <a:graphicData uri="http://schemas.microsoft.com/office/word/2010/wordprocessingShape">
                    <wps:wsp>
                      <wps:cNvSpPr txBox="1"/>
                      <wps:spPr>
                        <a:xfrm>
                          <a:off x="0" y="0"/>
                          <a:ext cx="457200" cy="228600"/>
                        </a:xfrm>
                        <a:prstGeom prst="rect">
                          <a:avLst/>
                        </a:prstGeom>
                        <a:pattFill prst="lgCheck">
                          <a:fgClr>
                            <a:schemeClr val="tx1"/>
                          </a:fgClr>
                          <a:bgClr>
                            <a:schemeClr val="bg1"/>
                          </a:bgClr>
                        </a:patt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345B84" w:rsidRDefault="00345B84" w:rsidP="006677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0" o:spid="_x0000_s1037" type="#_x0000_t202" style="position:absolute;margin-left:0;margin-top:24.4pt;width:36pt;height:1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" fillcolor="black [3213]" stroked="f">
                <v:fill r:id="rId11" o:title="" color2="white [3212]" type="pattern"/>
                <v:textbox>
                  <w:txbxContent>
                    <w:p w:rsidR="00345B84" w:rsidRDefault="00345B84" w:rsidP="0066771C"/>
                  </w:txbxContent>
                </v:textbox>
                <w10:wrap type="square"/>
              </v:shape>
            </w:pict>
          </mc:Fallback>
        </mc:AlternateContent>
      </w:r>
    </w:p>
    <w:p w:rsidR="0066771C" w:rsidRPr="0066771C" w:rsidRDefault="0066771C">
      <w:r>
        <w:rPr>
          <w:noProof/>
          <w:lang w:eastAsia="fr-BE"/>
        </w:rPr>
        <mc:AlternateContent>
          <mc:Choice Requires="wps">
            <w:drawing>
              <wp:anchor distT="0" distB="0" distL="114300" distR="114300" simplePos="0" relativeHeight="251682816" behindDoc="0" locked="0" layoutInCell="1" allowOverlap="1" wp14:anchorId="1D4CE92E" wp14:editId="2A9A52B1">
                <wp:simplePos x="0" y="0"/>
                <wp:positionH relativeFrom="column">
                  <wp:posOffset>-571500</wp:posOffset>
                </wp:positionH>
                <wp:positionV relativeFrom="paragraph">
                  <wp:posOffset>291465</wp:posOffset>
                </wp:positionV>
                <wp:extent cx="457200" cy="228600"/>
                <wp:effectExtent l="0" t="0" r="0" b="0"/>
                <wp:wrapSquare wrapText="bothSides"/>
                <wp:docPr id="21" name="Zone de texte 21"/>
                <wp:cNvGraphicFramePr/>
                <a:graphic xmlns:a="http://schemas.openxmlformats.org/drawingml/2006/main">
                  <a:graphicData uri="http://schemas.microsoft.com/office/word/2010/wordprocessingShape">
                    <wps:wsp>
                      <wps:cNvSpPr txBox="1"/>
                      <wps:spPr>
                        <a:xfrm>
                          <a:off x="0" y="0"/>
                          <a:ext cx="457200" cy="228600"/>
                        </a:xfrm>
                        <a:prstGeom prst="rect">
                          <a:avLst/>
                        </a:prstGeom>
                        <a:pattFill prst="dkHorz">
                          <a:fgClr>
                            <a:sysClr val="windowText" lastClr="000000"/>
                          </a:fgClr>
                          <a:bgClr>
                            <a:sysClr val="window" lastClr="FFFFFF"/>
                          </a:bgClr>
                        </a:patt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345B84" w:rsidRDefault="00345B84" w:rsidP="006677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1" o:spid="_x0000_s1038" type="#_x0000_t202" style="position:absolute;margin-left:-45pt;margin-top:22.95pt;width:36pt;height:18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" fillcolor="windowText" stroked="f">
                <v:fill r:id="rId12" o:title="" color2="window" type="pattern"/>
                <v:textbox>
                  <w:txbxContent>
                    <w:p w:rsidR="00345B84" w:rsidRDefault="00345B84" w:rsidP="0066771C"/>
                  </w:txbxContent>
                </v:textbox>
                <w10:wrap type="square"/>
              </v:shape>
            </w:pict>
          </mc:Fallback>
        </mc:AlternateContent>
      </w:r>
      <w:r>
        <w:t>Facultés de médecine</w:t>
      </w:r>
    </w:p>
    <w:p w:rsidR="00045B24" w:rsidRDefault="001B7068">
      <w:r>
        <w:rPr>
          <w:noProof/>
          <w:lang w:eastAsia="fr-BE"/>
        </w:rPr>
        <mc:AlternateContent>
          <mc:Choice Requires="wps">
            <w:drawing>
              <wp:anchor distT="0" distB="0" distL="114300" distR="114300" simplePos="0" relativeHeight="251688960" behindDoc="0" locked="0" layoutInCell="1" allowOverlap="1" wp14:anchorId="7D6326FD" wp14:editId="5FDBBE2E">
                <wp:simplePos x="0" y="0"/>
                <wp:positionH relativeFrom="column">
                  <wp:posOffset>-571500</wp:posOffset>
                </wp:positionH>
                <wp:positionV relativeFrom="paragraph">
                  <wp:posOffset>288290</wp:posOffset>
                </wp:positionV>
                <wp:extent cx="457200" cy="228600"/>
                <wp:effectExtent l="0" t="0" r="0" b="0"/>
                <wp:wrapSquare wrapText="bothSides"/>
                <wp:docPr id="24" name="Zone de texte 24"/>
                <wp:cNvGraphicFramePr/>
                <a:graphic xmlns:a="http://schemas.openxmlformats.org/drawingml/2006/main">
                  <a:graphicData uri="http://schemas.microsoft.com/office/word/2010/wordprocessingShape">
                    <wps:wsp>
                      <wps:cNvSpPr txBox="1"/>
                      <wps:spPr>
                        <a:xfrm>
                          <a:off x="0" y="0"/>
                          <a:ext cx="457200" cy="228600"/>
                        </a:xfrm>
                        <a:prstGeom prst="rect">
                          <a:avLst/>
                        </a:prstGeom>
                        <a:pattFill prst="diagBrick">
                          <a:fgClr>
                            <a:sysClr val="windowText" lastClr="000000"/>
                          </a:fgClr>
                          <a:bgClr>
                            <a:sysClr val="window" lastClr="FFFFFF"/>
                          </a:bgClr>
                        </a:patt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345B84" w:rsidRDefault="00345B84" w:rsidP="001B7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4" o:spid="_x0000_s1039" type="#_x0000_t202" style="position:absolute;margin-left:-45pt;margin-top:22.7pt;width:36pt;height:1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" fillcolor="windowText" stroked="f">
                <v:fill r:id="rId15" o:title="" color2="window" type="pattern"/>
                <v:textbox>
                  <w:txbxContent>
                    <w:p w:rsidR="00345B84" w:rsidRDefault="00345B84" w:rsidP="001B7068"/>
                  </w:txbxContent>
                </v:textbox>
                <w10:wrap type="square"/>
              </v:shape>
            </w:pict>
          </mc:Fallback>
        </mc:AlternateContent>
      </w:r>
      <w:r>
        <w:t>Associations professionnelles</w:t>
      </w:r>
    </w:p>
    <w:p w:rsidR="001B7068" w:rsidRDefault="001B7068">
      <w:r>
        <w:t xml:space="preserve">Médecin proposé par le Ministre des Affaires sociales </w:t>
      </w:r>
    </w:p>
    <w:p w:rsidR="001B7068" w:rsidRDefault="001B7068">
      <w:r>
        <w:rPr>
          <w:noProof/>
          <w:lang w:eastAsia="fr-BE"/>
        </w:rPr>
        <mc:AlternateContent>
          <mc:Choice Requires="wps">
            <w:drawing>
              <wp:anchor distT="0" distB="0" distL="114300" distR="114300" simplePos="0" relativeHeight="251691008" behindDoc="0" locked="0" layoutInCell="1" allowOverlap="1" wp14:anchorId="0C1BD7BC" wp14:editId="233005CA">
                <wp:simplePos x="0" y="0"/>
                <wp:positionH relativeFrom="column">
                  <wp:posOffset>0</wp:posOffset>
                </wp:positionH>
                <wp:positionV relativeFrom="paragraph">
                  <wp:posOffset>22860</wp:posOffset>
                </wp:positionV>
                <wp:extent cx="457200" cy="228600"/>
                <wp:effectExtent l="0" t="0" r="0" b="0"/>
                <wp:wrapSquare wrapText="bothSides"/>
                <wp:docPr id="25" name="Zone de texte 25"/>
                <wp:cNvGraphicFramePr/>
                <a:graphic xmlns:a="http://schemas.openxmlformats.org/drawingml/2006/main">
                  <a:graphicData uri="http://schemas.microsoft.com/office/word/2010/wordprocessingShape">
                    <wps:wsp>
                      <wps:cNvSpPr txBox="1"/>
                      <wps:spPr>
                        <a:xfrm>
                          <a:off x="0" y="0"/>
                          <a:ext cx="457200" cy="228600"/>
                        </a:xfrm>
                        <a:prstGeom prst="rect">
                          <a:avLst/>
                        </a:prstGeom>
                        <a:pattFill prst="lgGrid">
                          <a:fgClr>
                            <a:sysClr val="windowText" lastClr="000000"/>
                          </a:fgClr>
                          <a:bgClr>
                            <a:sysClr val="window" lastClr="FFFFFF"/>
                          </a:bgClr>
                        </a:patt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345B84" w:rsidRDefault="00345B84" w:rsidP="001B7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5" o:spid="_x0000_s1040" type="#_x0000_t202" style="position:absolute;margin-left:0;margin-top:1.8pt;width:36pt;height:18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" fillcolor="windowText" stroked="f">
                <v:fill r:id="rId16" o:title="" color2="window" type="pattern"/>
                <v:textbox>
                  <w:txbxContent>
                    <w:p w:rsidR="00345B84" w:rsidRDefault="00345B84" w:rsidP="001B7068"/>
                  </w:txbxContent>
                </v:textbox>
                <w10:wrap type="square"/>
              </v:shape>
            </w:pict>
          </mc:Fallback>
        </mc:AlternateContent>
      </w:r>
      <w:r>
        <w:t>Médecin représentant le Ministre de la Santé Publique</w:t>
      </w:r>
    </w:p>
    <w:p w:rsidR="001B7068" w:rsidRDefault="001B7068">
      <w:r>
        <w:rPr>
          <w:noProof/>
          <w:lang w:eastAsia="fr-BE"/>
        </w:rPr>
        <mc:AlternateContent>
          <mc:Choice Requires="wps">
            <w:drawing>
              <wp:anchor distT="0" distB="0" distL="114300" distR="114300" simplePos="0" relativeHeight="251695104" behindDoc="0" locked="0" layoutInCell="1" allowOverlap="1" wp14:anchorId="045ADC98" wp14:editId="2CCD6E44">
                <wp:simplePos x="0" y="0"/>
                <wp:positionH relativeFrom="column">
                  <wp:posOffset>518160</wp:posOffset>
                </wp:positionH>
                <wp:positionV relativeFrom="paragraph">
                  <wp:posOffset>313055</wp:posOffset>
                </wp:positionV>
                <wp:extent cx="457200" cy="228600"/>
                <wp:effectExtent l="0" t="0" r="0" b="0"/>
                <wp:wrapSquare wrapText="bothSides"/>
                <wp:docPr id="27" name="Zone de texte 27"/>
                <wp:cNvGraphicFramePr/>
                <a:graphic xmlns:a="http://schemas.openxmlformats.org/drawingml/2006/main">
                  <a:graphicData uri="http://schemas.microsoft.com/office/word/2010/wordprocessingShape">
                    <wps:wsp>
                      <wps:cNvSpPr txBox="1"/>
                      <wps:spPr>
                        <a:xfrm>
                          <a:off x="0" y="0"/>
                          <a:ext cx="457200" cy="228600"/>
                        </a:xfrm>
                        <a:prstGeom prst="rect">
                          <a:avLst/>
                        </a:prstGeom>
                        <a:pattFill prst="wdDnDiag">
                          <a:fgClr>
                            <a:sysClr val="windowText" lastClr="000000"/>
                          </a:fgClr>
                          <a:bgClr>
                            <a:sysClr val="window" lastClr="FFFFFF"/>
                          </a:bgClr>
                        </a:patt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345B84" w:rsidRDefault="00345B84" w:rsidP="001B7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7" o:spid="_x0000_s1041" type="#_x0000_t202" style="position:absolute;margin-left:40.8pt;margin-top:24.65pt;width:36pt;height:18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" fillcolor="windowText" stroked="f">
                <v:fill r:id="rId17" o:title="" color2="window" type="pattern"/>
                <v:textbox>
                  <w:txbxContent>
                    <w:p w:rsidR="00345B84" w:rsidRDefault="00345B84" w:rsidP="001B7068"/>
                  </w:txbxContent>
                </v:textbox>
                <w10:wrap type="square"/>
              </v:shape>
            </w:pict>
          </mc:Fallback>
        </mc:AlternateContent>
      </w:r>
      <w:r>
        <w:rPr>
          <w:noProof/>
          <w:lang w:eastAsia="fr-BE"/>
        </w:rPr>
        <mc:AlternateContent>
          <mc:Choice Requires="wps">
            <w:drawing>
              <wp:anchor distT="0" distB="0" distL="114300" distR="114300" simplePos="0" relativeHeight="251693056" behindDoc="0" locked="0" layoutInCell="1" allowOverlap="1" wp14:anchorId="600BDF46" wp14:editId="42815F97">
                <wp:simplePos x="0" y="0"/>
                <wp:positionH relativeFrom="column">
                  <wp:posOffset>0</wp:posOffset>
                </wp:positionH>
                <wp:positionV relativeFrom="paragraph">
                  <wp:posOffset>313055</wp:posOffset>
                </wp:positionV>
                <wp:extent cx="457200" cy="228600"/>
                <wp:effectExtent l="0" t="0" r="0" b="0"/>
                <wp:wrapSquare wrapText="bothSides"/>
                <wp:docPr id="26" name="Zone de texte 26"/>
                <wp:cNvGraphicFramePr/>
                <a:graphic xmlns:a="http://schemas.openxmlformats.org/drawingml/2006/main">
                  <a:graphicData uri="http://schemas.microsoft.com/office/word/2010/wordprocessingShape">
                    <wps:wsp>
                      <wps:cNvSpPr txBox="1"/>
                      <wps:spPr>
                        <a:xfrm>
                          <a:off x="0" y="0"/>
                          <a:ext cx="457200" cy="228600"/>
                        </a:xfrm>
                        <a:prstGeom prst="rect">
                          <a:avLst/>
                        </a:prstGeom>
                        <a:pattFill prst="wdUpDiag">
                          <a:fgClr>
                            <a:sysClr val="windowText" lastClr="000000"/>
                          </a:fgClr>
                          <a:bgClr>
                            <a:sysClr val="window" lastClr="FFFFFF"/>
                          </a:bgClr>
                        </a:patt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345B84" w:rsidRDefault="00345B84" w:rsidP="001B7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6" o:spid="_x0000_s1042" type="#_x0000_t202" style="position:absolute;margin-left:0;margin-top:24.65pt;width:36pt;height:18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" fillcolor="windowText" stroked="f">
                <v:fill r:id="rId18" o:title="" color2="window" type="pattern"/>
                <v:textbox>
                  <w:txbxContent>
                    <w:p w:rsidR="00345B84" w:rsidRDefault="00345B84" w:rsidP="001B7068"/>
                  </w:txbxContent>
                </v:textbox>
                <w10:wrap type="square"/>
              </v:shape>
            </w:pict>
          </mc:Fallback>
        </mc:AlternateContent>
      </w:r>
    </w:p>
    <w:p w:rsidR="001B7068" w:rsidRDefault="001B7068">
      <w:r>
        <w:t>Président et vice-</w:t>
      </w:r>
      <w:r w:rsidR="00B7268F">
        <w:t>président de la chambre</w:t>
      </w:r>
    </w:p>
    <w:p w:rsidR="00045B24" w:rsidRDefault="00045B24"/>
    <w:p w:rsidR="005B7954" w:rsidRDefault="005B7954"/>
    <w:p w:rsidR="005B7954" w:rsidRDefault="005B7954"/>
    <w:p w:rsidR="005B7954" w:rsidRDefault="005B7954"/>
    <w:p w:rsidR="005B7954" w:rsidRPr="00045B24" w:rsidRDefault="005B7954"/>
    <w:p w:rsidR="00471272" w:rsidRPr="00070BFF" w:rsidRDefault="004230B9" w:rsidP="00070BFF">
      <w:pPr>
        <w:pStyle w:val="Titre2"/>
        <w:numPr>
          <w:ilvl w:val="0"/>
          <w:numId w:val="4"/>
        </w:numPr>
      </w:pPr>
      <w:bookmarkStart w:id="4" w:name="_Toc413240078"/>
      <w:r w:rsidRPr="00070BFF">
        <w:lastRenderedPageBreak/>
        <w:t>Composition actuelle</w:t>
      </w:r>
      <w:bookmarkEnd w:id="4"/>
    </w:p>
    <w:p w:rsidR="00B34BAB" w:rsidRDefault="00B34BAB" w:rsidP="00F83343">
      <w:pPr>
        <w:jc w:val="both"/>
        <w:rPr>
          <w:rFonts w:ascii="Times New Roman" w:hAnsi="Times New Roman" w:cs="Times New Roman"/>
          <w:sz w:val="24"/>
          <w:szCs w:val="24"/>
        </w:rPr>
      </w:pPr>
    </w:p>
    <w:p w:rsidR="00A97828" w:rsidRDefault="004A58A0" w:rsidP="00F83343">
      <w:pPr>
        <w:jc w:val="both"/>
        <w:rPr>
          <w:rFonts w:ascii="Times New Roman" w:hAnsi="Times New Roman" w:cs="Times New Roman"/>
          <w:sz w:val="24"/>
          <w:szCs w:val="24"/>
        </w:rPr>
      </w:pPr>
      <w:r>
        <w:rPr>
          <w:rFonts w:ascii="Times New Roman" w:hAnsi="Times New Roman" w:cs="Times New Roman"/>
          <w:sz w:val="24"/>
          <w:szCs w:val="24"/>
        </w:rPr>
        <w:t xml:space="preserve">Le Conseil supérieur actuel a été composé par l’arrêté ministériel du </w:t>
      </w:r>
      <w:r w:rsidR="00A97828">
        <w:rPr>
          <w:rFonts w:ascii="Times New Roman" w:hAnsi="Times New Roman" w:cs="Times New Roman"/>
          <w:sz w:val="24"/>
          <w:szCs w:val="24"/>
        </w:rPr>
        <w:t>24</w:t>
      </w:r>
      <w:r w:rsidR="004230B9">
        <w:rPr>
          <w:rFonts w:ascii="Times New Roman" w:hAnsi="Times New Roman" w:cs="Times New Roman"/>
          <w:sz w:val="24"/>
          <w:szCs w:val="24"/>
        </w:rPr>
        <w:t>/0</w:t>
      </w:r>
      <w:r w:rsidR="00A97828">
        <w:rPr>
          <w:rFonts w:ascii="Times New Roman" w:hAnsi="Times New Roman" w:cs="Times New Roman"/>
          <w:sz w:val="24"/>
          <w:szCs w:val="24"/>
        </w:rPr>
        <w:t>7</w:t>
      </w:r>
      <w:r w:rsidR="004230B9">
        <w:rPr>
          <w:rFonts w:ascii="Times New Roman" w:hAnsi="Times New Roman" w:cs="Times New Roman"/>
          <w:sz w:val="24"/>
          <w:szCs w:val="24"/>
        </w:rPr>
        <w:t>/</w:t>
      </w:r>
      <w:r>
        <w:rPr>
          <w:rFonts w:ascii="Times New Roman" w:hAnsi="Times New Roman" w:cs="Times New Roman"/>
          <w:sz w:val="24"/>
          <w:szCs w:val="24"/>
        </w:rPr>
        <w:t>20</w:t>
      </w:r>
      <w:r w:rsidR="00A97828">
        <w:rPr>
          <w:rFonts w:ascii="Times New Roman" w:hAnsi="Times New Roman" w:cs="Times New Roman"/>
          <w:sz w:val="24"/>
          <w:szCs w:val="24"/>
        </w:rPr>
        <w:t>13</w:t>
      </w:r>
      <w:r w:rsidR="004230B9">
        <w:rPr>
          <w:rStyle w:val="Appelnotedebasdep"/>
          <w:rFonts w:ascii="Times New Roman" w:hAnsi="Times New Roman" w:cs="Times New Roman"/>
          <w:sz w:val="24"/>
          <w:szCs w:val="24"/>
        </w:rPr>
        <w:footnoteReference w:id="2"/>
      </w:r>
      <w:r w:rsidR="00A97828">
        <w:rPr>
          <w:rFonts w:ascii="Times New Roman" w:hAnsi="Times New Roman" w:cs="Times New Roman"/>
          <w:sz w:val="24"/>
          <w:szCs w:val="24"/>
        </w:rPr>
        <w:t> :</w:t>
      </w:r>
    </w:p>
    <w:tbl>
      <w:tblPr>
        <w:tblW w:w="9980" w:type="dxa"/>
        <w:tblInd w:w="-356" w:type="dxa"/>
        <w:tblCellMar>
          <w:left w:w="70" w:type="dxa"/>
          <w:right w:w="70" w:type="dxa"/>
        </w:tblCellMar>
        <w:tblLook w:val="04A0" w:firstRow="1" w:lastRow="0" w:firstColumn="1" w:lastColumn="0" w:noHBand="0" w:noVBand="1"/>
      </w:tblPr>
      <w:tblGrid>
        <w:gridCol w:w="3140"/>
        <w:gridCol w:w="3260"/>
        <w:gridCol w:w="3580"/>
      </w:tblGrid>
      <w:tr w:rsidR="00741840" w:rsidRPr="00741840" w:rsidTr="000537AD">
        <w:trPr>
          <w:trHeight w:val="300"/>
        </w:trPr>
        <w:tc>
          <w:tcPr>
            <w:tcW w:w="3140" w:type="dxa"/>
            <w:tcBorders>
              <w:top w:val="single" w:sz="8" w:space="0" w:color="000000"/>
              <w:left w:val="single" w:sz="8" w:space="0" w:color="000000"/>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 </w:t>
            </w:r>
          </w:p>
        </w:tc>
        <w:tc>
          <w:tcPr>
            <w:tcW w:w="6840" w:type="dxa"/>
            <w:gridSpan w:val="2"/>
            <w:tcBorders>
              <w:top w:val="single" w:sz="8" w:space="0" w:color="000000"/>
              <w:left w:val="nil"/>
              <w:bottom w:val="single" w:sz="4" w:space="0" w:color="000000"/>
              <w:right w:val="single" w:sz="8" w:space="0" w:color="000000"/>
            </w:tcBorders>
            <w:shd w:val="clear" w:color="auto" w:fill="auto"/>
            <w:noWrap/>
            <w:vAlign w:val="bottom"/>
            <w:hideMark/>
          </w:tcPr>
          <w:p w:rsidR="00741840" w:rsidRPr="00741840" w:rsidRDefault="00741840" w:rsidP="00741840">
            <w:pPr>
              <w:spacing w:after="0" w:line="240" w:lineRule="auto"/>
              <w:jc w:val="center"/>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Président</w:t>
            </w:r>
            <w:r w:rsidR="000537AD">
              <w:rPr>
                <w:rFonts w:ascii="Calibri" w:eastAsia="Times New Roman" w:hAnsi="Calibri" w:cs="Times New Roman"/>
                <w:color w:val="000000"/>
                <w:lang w:eastAsia="fr-BE"/>
              </w:rPr>
              <w:t xml:space="preserve"> </w:t>
            </w:r>
            <w:r w:rsidRPr="00741840">
              <w:rPr>
                <w:rFonts w:ascii="Calibri" w:eastAsia="Times New Roman" w:hAnsi="Calibri" w:cs="Times New Roman"/>
                <w:color w:val="000000"/>
                <w:lang w:eastAsia="fr-BE"/>
              </w:rPr>
              <w:t>: Dr Dirk Cuypers</w:t>
            </w:r>
          </w:p>
        </w:tc>
      </w:tr>
      <w:tr w:rsidR="00741840" w:rsidRPr="00741840" w:rsidTr="000537AD">
        <w:trPr>
          <w:trHeight w:val="300"/>
        </w:trPr>
        <w:tc>
          <w:tcPr>
            <w:tcW w:w="3140"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 </w:t>
            </w:r>
          </w:p>
        </w:tc>
        <w:tc>
          <w:tcPr>
            <w:tcW w:w="3260" w:type="dxa"/>
            <w:tcBorders>
              <w:top w:val="nil"/>
              <w:left w:val="nil"/>
              <w:bottom w:val="single" w:sz="4" w:space="0" w:color="000000"/>
              <w:right w:val="nil"/>
            </w:tcBorders>
            <w:shd w:val="clear" w:color="auto" w:fill="auto"/>
            <w:noWrap/>
            <w:vAlign w:val="bottom"/>
            <w:hideMark/>
          </w:tcPr>
          <w:p w:rsidR="00741840" w:rsidRPr="00741840" w:rsidRDefault="00741840" w:rsidP="00741840">
            <w:pPr>
              <w:spacing w:after="0" w:line="240" w:lineRule="auto"/>
              <w:jc w:val="center"/>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 </w:t>
            </w:r>
          </w:p>
        </w:tc>
        <w:tc>
          <w:tcPr>
            <w:tcW w:w="3580" w:type="dxa"/>
            <w:tcBorders>
              <w:top w:val="nil"/>
              <w:left w:val="nil"/>
              <w:bottom w:val="single" w:sz="4" w:space="0" w:color="000000"/>
              <w:right w:val="single" w:sz="8" w:space="0" w:color="000000"/>
            </w:tcBorders>
            <w:shd w:val="clear" w:color="auto" w:fill="auto"/>
            <w:noWrap/>
            <w:vAlign w:val="bottom"/>
            <w:hideMark/>
          </w:tcPr>
          <w:p w:rsidR="00741840" w:rsidRPr="00741840" w:rsidRDefault="00741840" w:rsidP="00741840">
            <w:pPr>
              <w:spacing w:after="0" w:line="240" w:lineRule="auto"/>
              <w:jc w:val="center"/>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 </w:t>
            </w:r>
          </w:p>
        </w:tc>
      </w:tr>
      <w:tr w:rsidR="00741840" w:rsidRPr="00741840" w:rsidTr="000537AD">
        <w:trPr>
          <w:trHeight w:val="600"/>
        </w:trPr>
        <w:tc>
          <w:tcPr>
            <w:tcW w:w="3140" w:type="dxa"/>
            <w:tcBorders>
              <w:top w:val="nil"/>
              <w:left w:val="single" w:sz="4" w:space="0" w:color="000000"/>
              <w:bottom w:val="single" w:sz="4" w:space="0" w:color="000000"/>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 </w:t>
            </w:r>
          </w:p>
        </w:tc>
        <w:tc>
          <w:tcPr>
            <w:tcW w:w="3260" w:type="dxa"/>
            <w:tcBorders>
              <w:top w:val="nil"/>
              <w:left w:val="nil"/>
              <w:bottom w:val="single" w:sz="4" w:space="0" w:color="000000"/>
              <w:right w:val="single" w:sz="4" w:space="0" w:color="000000"/>
            </w:tcBorders>
            <w:shd w:val="clear" w:color="auto" w:fill="auto"/>
            <w:vAlign w:val="bottom"/>
            <w:hideMark/>
          </w:tcPr>
          <w:p w:rsidR="00741840" w:rsidRPr="00741840" w:rsidRDefault="00741840" w:rsidP="00741840">
            <w:pPr>
              <w:spacing w:after="0" w:line="240" w:lineRule="auto"/>
              <w:jc w:val="center"/>
              <w:rPr>
                <w:rFonts w:ascii="Calibri" w:eastAsia="Times New Roman" w:hAnsi="Calibri" w:cs="Times New Roman"/>
                <w:b/>
                <w:bCs/>
                <w:color w:val="000000"/>
                <w:lang w:eastAsia="fr-BE"/>
              </w:rPr>
            </w:pPr>
            <w:r w:rsidRPr="00741840">
              <w:rPr>
                <w:rFonts w:ascii="Calibri" w:eastAsia="Times New Roman" w:hAnsi="Calibri" w:cs="Times New Roman"/>
                <w:b/>
                <w:bCs/>
                <w:color w:val="000000"/>
                <w:lang w:eastAsia="fr-BE"/>
              </w:rPr>
              <w:t>Chambre d'expression francophone</w:t>
            </w:r>
          </w:p>
        </w:tc>
        <w:tc>
          <w:tcPr>
            <w:tcW w:w="3580" w:type="dxa"/>
            <w:tcBorders>
              <w:top w:val="nil"/>
              <w:left w:val="nil"/>
              <w:bottom w:val="single" w:sz="4" w:space="0" w:color="000000"/>
              <w:right w:val="single" w:sz="4" w:space="0" w:color="000000"/>
            </w:tcBorders>
            <w:shd w:val="clear" w:color="auto" w:fill="auto"/>
            <w:vAlign w:val="bottom"/>
            <w:hideMark/>
          </w:tcPr>
          <w:p w:rsidR="00741840" w:rsidRPr="00741840" w:rsidRDefault="00741840" w:rsidP="00741840">
            <w:pPr>
              <w:spacing w:after="0" w:line="240" w:lineRule="auto"/>
              <w:jc w:val="center"/>
              <w:rPr>
                <w:rFonts w:ascii="Calibri" w:eastAsia="Times New Roman" w:hAnsi="Calibri" w:cs="Times New Roman"/>
                <w:b/>
                <w:bCs/>
                <w:color w:val="000000"/>
                <w:lang w:eastAsia="fr-BE"/>
              </w:rPr>
            </w:pPr>
            <w:r w:rsidRPr="00741840">
              <w:rPr>
                <w:rFonts w:ascii="Calibri" w:eastAsia="Times New Roman" w:hAnsi="Calibri" w:cs="Times New Roman"/>
                <w:b/>
                <w:bCs/>
                <w:color w:val="000000"/>
                <w:lang w:eastAsia="fr-BE"/>
              </w:rPr>
              <w:t>Chambre d'expression néerlandophone</w:t>
            </w:r>
          </w:p>
        </w:tc>
      </w:tr>
      <w:tr w:rsidR="00741840" w:rsidRPr="00741840" w:rsidTr="000537AD">
        <w:trPr>
          <w:trHeight w:val="300"/>
        </w:trPr>
        <w:tc>
          <w:tcPr>
            <w:tcW w:w="3140" w:type="dxa"/>
            <w:tcBorders>
              <w:top w:val="nil"/>
              <w:left w:val="single" w:sz="4" w:space="0" w:color="000000"/>
              <w:bottom w:val="single" w:sz="4" w:space="0" w:color="000000"/>
              <w:right w:val="single" w:sz="4" w:space="0" w:color="000000"/>
            </w:tcBorders>
            <w:shd w:val="clear" w:color="auto" w:fill="auto"/>
            <w:noWrap/>
            <w:vAlign w:val="bottom"/>
            <w:hideMark/>
          </w:tcPr>
          <w:p w:rsidR="00741840" w:rsidRPr="00741840" w:rsidRDefault="00741840" w:rsidP="00741840">
            <w:pPr>
              <w:spacing w:after="0" w:line="240" w:lineRule="auto"/>
              <w:jc w:val="center"/>
              <w:rPr>
                <w:rFonts w:ascii="Calibri" w:eastAsia="Times New Roman" w:hAnsi="Calibri" w:cs="Times New Roman"/>
                <w:b/>
                <w:bCs/>
                <w:color w:val="000000"/>
                <w:lang w:eastAsia="fr-BE"/>
              </w:rPr>
            </w:pPr>
            <w:r w:rsidRPr="00741840">
              <w:rPr>
                <w:rFonts w:ascii="Calibri" w:eastAsia="Times New Roman" w:hAnsi="Calibri" w:cs="Times New Roman"/>
                <w:b/>
                <w:bCs/>
                <w:color w:val="000000"/>
                <w:lang w:eastAsia="fr-BE"/>
              </w:rPr>
              <w:t>Président</w:t>
            </w:r>
          </w:p>
        </w:tc>
        <w:tc>
          <w:tcPr>
            <w:tcW w:w="3260" w:type="dxa"/>
            <w:tcBorders>
              <w:top w:val="nil"/>
              <w:left w:val="nil"/>
              <w:bottom w:val="single" w:sz="4" w:space="0" w:color="000000"/>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Jacques Boniver</w:t>
            </w:r>
          </w:p>
        </w:tc>
        <w:tc>
          <w:tcPr>
            <w:tcW w:w="3580" w:type="dxa"/>
            <w:tcBorders>
              <w:top w:val="nil"/>
              <w:left w:val="nil"/>
              <w:bottom w:val="single" w:sz="4" w:space="0" w:color="000000"/>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Jo Lambert</w:t>
            </w:r>
          </w:p>
        </w:tc>
      </w:tr>
      <w:tr w:rsidR="00741840" w:rsidRPr="00741840" w:rsidTr="000537AD">
        <w:trPr>
          <w:trHeight w:val="300"/>
        </w:trPr>
        <w:tc>
          <w:tcPr>
            <w:tcW w:w="3140" w:type="dxa"/>
            <w:tcBorders>
              <w:top w:val="nil"/>
              <w:left w:val="single" w:sz="4" w:space="0" w:color="000000"/>
              <w:bottom w:val="single" w:sz="4" w:space="0" w:color="000000"/>
              <w:right w:val="single" w:sz="4" w:space="0" w:color="000000"/>
            </w:tcBorders>
            <w:shd w:val="clear" w:color="auto" w:fill="auto"/>
            <w:noWrap/>
            <w:vAlign w:val="bottom"/>
            <w:hideMark/>
          </w:tcPr>
          <w:p w:rsidR="00741840" w:rsidRPr="00741840" w:rsidRDefault="00741840" w:rsidP="00741840">
            <w:pPr>
              <w:spacing w:after="0" w:line="240" w:lineRule="auto"/>
              <w:jc w:val="center"/>
              <w:rPr>
                <w:rFonts w:ascii="Calibri" w:eastAsia="Times New Roman" w:hAnsi="Calibri" w:cs="Times New Roman"/>
                <w:b/>
                <w:bCs/>
                <w:color w:val="000000"/>
                <w:lang w:eastAsia="fr-BE"/>
              </w:rPr>
            </w:pPr>
            <w:r w:rsidRPr="00741840">
              <w:rPr>
                <w:rFonts w:ascii="Calibri" w:eastAsia="Times New Roman" w:hAnsi="Calibri" w:cs="Times New Roman"/>
                <w:b/>
                <w:bCs/>
                <w:color w:val="000000"/>
                <w:lang w:eastAsia="fr-BE"/>
              </w:rPr>
              <w:t> </w:t>
            </w:r>
          </w:p>
        </w:tc>
        <w:tc>
          <w:tcPr>
            <w:tcW w:w="3260" w:type="dxa"/>
            <w:tcBorders>
              <w:top w:val="nil"/>
              <w:left w:val="nil"/>
              <w:bottom w:val="single" w:sz="4" w:space="0" w:color="000000"/>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 </w:t>
            </w:r>
          </w:p>
        </w:tc>
        <w:tc>
          <w:tcPr>
            <w:tcW w:w="3580" w:type="dxa"/>
            <w:tcBorders>
              <w:top w:val="nil"/>
              <w:left w:val="nil"/>
              <w:bottom w:val="single" w:sz="4" w:space="0" w:color="000000"/>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 </w:t>
            </w:r>
          </w:p>
        </w:tc>
      </w:tr>
      <w:tr w:rsidR="00741840" w:rsidRPr="00741840" w:rsidTr="000537AD">
        <w:trPr>
          <w:trHeight w:val="300"/>
        </w:trPr>
        <w:tc>
          <w:tcPr>
            <w:tcW w:w="3140" w:type="dxa"/>
            <w:tcBorders>
              <w:top w:val="nil"/>
              <w:left w:val="single" w:sz="4" w:space="0" w:color="000000"/>
              <w:bottom w:val="single" w:sz="4" w:space="0" w:color="000000"/>
              <w:right w:val="single" w:sz="4" w:space="0" w:color="000000"/>
            </w:tcBorders>
            <w:shd w:val="clear" w:color="auto" w:fill="auto"/>
            <w:noWrap/>
            <w:vAlign w:val="bottom"/>
            <w:hideMark/>
          </w:tcPr>
          <w:p w:rsidR="00741840" w:rsidRPr="00741840" w:rsidRDefault="00741840" w:rsidP="00741840">
            <w:pPr>
              <w:spacing w:after="0" w:line="240" w:lineRule="auto"/>
              <w:jc w:val="center"/>
              <w:rPr>
                <w:rFonts w:ascii="Calibri" w:eastAsia="Times New Roman" w:hAnsi="Calibri" w:cs="Times New Roman"/>
                <w:b/>
                <w:bCs/>
                <w:color w:val="000000"/>
                <w:lang w:eastAsia="fr-BE"/>
              </w:rPr>
            </w:pPr>
            <w:r w:rsidRPr="00741840">
              <w:rPr>
                <w:rFonts w:ascii="Calibri" w:eastAsia="Times New Roman" w:hAnsi="Calibri" w:cs="Times New Roman"/>
                <w:b/>
                <w:bCs/>
                <w:color w:val="000000"/>
                <w:lang w:eastAsia="fr-BE"/>
              </w:rPr>
              <w:t>Vice-président</w:t>
            </w:r>
          </w:p>
        </w:tc>
        <w:tc>
          <w:tcPr>
            <w:tcW w:w="3260" w:type="dxa"/>
            <w:tcBorders>
              <w:top w:val="nil"/>
              <w:left w:val="nil"/>
              <w:bottom w:val="single" w:sz="4" w:space="0" w:color="000000"/>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Christiane Vermylen</w:t>
            </w:r>
          </w:p>
        </w:tc>
        <w:tc>
          <w:tcPr>
            <w:tcW w:w="3580" w:type="dxa"/>
            <w:tcBorders>
              <w:top w:val="nil"/>
              <w:left w:val="nil"/>
              <w:bottom w:val="single" w:sz="4" w:space="0" w:color="000000"/>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Michel Deneyer</w:t>
            </w:r>
          </w:p>
        </w:tc>
      </w:tr>
      <w:tr w:rsidR="00741840" w:rsidRPr="00741840" w:rsidTr="000537AD">
        <w:trPr>
          <w:trHeight w:val="300"/>
        </w:trPr>
        <w:tc>
          <w:tcPr>
            <w:tcW w:w="3140" w:type="dxa"/>
            <w:tcBorders>
              <w:top w:val="nil"/>
              <w:left w:val="single" w:sz="4" w:space="0" w:color="000000"/>
              <w:bottom w:val="single" w:sz="4" w:space="0" w:color="000000"/>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b/>
                <w:bCs/>
                <w:color w:val="000000"/>
                <w:lang w:eastAsia="fr-BE"/>
              </w:rPr>
            </w:pPr>
            <w:r w:rsidRPr="00741840">
              <w:rPr>
                <w:rFonts w:ascii="Calibri" w:eastAsia="Times New Roman" w:hAnsi="Calibri" w:cs="Times New Roman"/>
                <w:b/>
                <w:bCs/>
                <w:color w:val="000000"/>
                <w:lang w:eastAsia="fr-BE"/>
              </w:rPr>
              <w:t> </w:t>
            </w:r>
          </w:p>
        </w:tc>
        <w:tc>
          <w:tcPr>
            <w:tcW w:w="3260" w:type="dxa"/>
            <w:tcBorders>
              <w:top w:val="nil"/>
              <w:left w:val="nil"/>
              <w:bottom w:val="single" w:sz="4" w:space="0" w:color="000000"/>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 </w:t>
            </w:r>
          </w:p>
        </w:tc>
        <w:tc>
          <w:tcPr>
            <w:tcW w:w="3580" w:type="dxa"/>
            <w:tcBorders>
              <w:top w:val="nil"/>
              <w:left w:val="nil"/>
              <w:bottom w:val="single" w:sz="4" w:space="0" w:color="000000"/>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 </w:t>
            </w:r>
          </w:p>
        </w:tc>
      </w:tr>
      <w:tr w:rsidR="00741840" w:rsidRPr="00741840" w:rsidTr="000537AD">
        <w:trPr>
          <w:trHeight w:val="330"/>
        </w:trPr>
        <w:tc>
          <w:tcPr>
            <w:tcW w:w="31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41840" w:rsidRPr="00741840" w:rsidRDefault="00741840" w:rsidP="00741840">
            <w:pPr>
              <w:spacing w:after="0" w:line="240" w:lineRule="auto"/>
              <w:jc w:val="center"/>
              <w:rPr>
                <w:rFonts w:ascii="Calibri" w:eastAsia="Times New Roman" w:hAnsi="Calibri" w:cs="Times New Roman"/>
                <w:b/>
                <w:bCs/>
                <w:color w:val="000000"/>
                <w:lang w:eastAsia="fr-BE"/>
              </w:rPr>
            </w:pPr>
            <w:r w:rsidRPr="00741840">
              <w:rPr>
                <w:rFonts w:ascii="Calibri" w:eastAsia="Times New Roman" w:hAnsi="Calibri" w:cs="Times New Roman"/>
                <w:b/>
                <w:bCs/>
                <w:color w:val="000000"/>
                <w:lang w:eastAsia="fr-BE"/>
              </w:rPr>
              <w:t>Médecins spécialistes représentant les facultés de médecine</w:t>
            </w:r>
          </w:p>
        </w:tc>
        <w:tc>
          <w:tcPr>
            <w:tcW w:w="326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Boeynaems Jean</w:t>
            </w:r>
          </w:p>
        </w:tc>
        <w:tc>
          <w:tcPr>
            <w:tcW w:w="358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Bosmans Johan</w:t>
            </w:r>
          </w:p>
        </w:tc>
      </w:tr>
      <w:tr w:rsidR="00741840" w:rsidRPr="0074184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741840" w:rsidRDefault="00741840" w:rsidP="00741840">
            <w:pPr>
              <w:spacing w:after="0" w:line="240" w:lineRule="auto"/>
              <w:rPr>
                <w:rFonts w:ascii="Calibri" w:eastAsia="Times New Roman" w:hAnsi="Calibri" w:cs="Times New Roman"/>
                <w:b/>
                <w:bCs/>
                <w:color w:val="000000"/>
                <w:lang w:eastAsia="fr-BE"/>
              </w:rPr>
            </w:pPr>
          </w:p>
        </w:tc>
        <w:tc>
          <w:tcPr>
            <w:tcW w:w="326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Boxho Philippe</w:t>
            </w:r>
          </w:p>
        </w:tc>
        <w:tc>
          <w:tcPr>
            <w:tcW w:w="358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Casteels Maria</w:t>
            </w:r>
          </w:p>
        </w:tc>
      </w:tr>
      <w:tr w:rsidR="00741840" w:rsidRPr="0074184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741840" w:rsidRDefault="00741840" w:rsidP="00741840">
            <w:pPr>
              <w:spacing w:after="0" w:line="240" w:lineRule="auto"/>
              <w:rPr>
                <w:rFonts w:ascii="Calibri" w:eastAsia="Times New Roman" w:hAnsi="Calibri" w:cs="Times New Roman"/>
                <w:b/>
                <w:bCs/>
                <w:color w:val="000000"/>
                <w:lang w:eastAsia="fr-BE"/>
              </w:rPr>
            </w:pPr>
          </w:p>
        </w:tc>
        <w:tc>
          <w:tcPr>
            <w:tcW w:w="326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Cogan Elie</w:t>
            </w:r>
          </w:p>
        </w:tc>
        <w:tc>
          <w:tcPr>
            <w:tcW w:w="358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De Backer Wilfried</w:t>
            </w:r>
          </w:p>
        </w:tc>
      </w:tr>
      <w:tr w:rsidR="00741840" w:rsidRPr="0074184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741840" w:rsidRDefault="00741840" w:rsidP="00741840">
            <w:pPr>
              <w:spacing w:after="0" w:line="240" w:lineRule="auto"/>
              <w:rPr>
                <w:rFonts w:ascii="Calibri" w:eastAsia="Times New Roman" w:hAnsi="Calibri" w:cs="Times New Roman"/>
                <w:b/>
                <w:bCs/>
                <w:color w:val="000000"/>
                <w:lang w:eastAsia="fr-BE"/>
              </w:rPr>
            </w:pPr>
          </w:p>
        </w:tc>
        <w:tc>
          <w:tcPr>
            <w:tcW w:w="326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Collard Edith</w:t>
            </w:r>
          </w:p>
        </w:tc>
        <w:tc>
          <w:tcPr>
            <w:tcW w:w="358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Dupont Alain</w:t>
            </w:r>
          </w:p>
        </w:tc>
      </w:tr>
      <w:tr w:rsidR="00741840" w:rsidRPr="0074184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741840" w:rsidRDefault="00741840" w:rsidP="00741840">
            <w:pPr>
              <w:spacing w:after="0" w:line="240" w:lineRule="auto"/>
              <w:rPr>
                <w:rFonts w:ascii="Calibri" w:eastAsia="Times New Roman" w:hAnsi="Calibri" w:cs="Times New Roman"/>
                <w:b/>
                <w:bCs/>
                <w:color w:val="000000"/>
                <w:lang w:eastAsia="fr-BE"/>
              </w:rPr>
            </w:pPr>
          </w:p>
        </w:tc>
        <w:tc>
          <w:tcPr>
            <w:tcW w:w="326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Creteur Viviane</w:t>
            </w:r>
          </w:p>
        </w:tc>
        <w:tc>
          <w:tcPr>
            <w:tcW w:w="358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Goffin Jan</w:t>
            </w:r>
          </w:p>
        </w:tc>
      </w:tr>
      <w:tr w:rsidR="00741840" w:rsidRPr="0074184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741840" w:rsidRDefault="00741840" w:rsidP="00741840">
            <w:pPr>
              <w:spacing w:after="0" w:line="240" w:lineRule="auto"/>
              <w:rPr>
                <w:rFonts w:ascii="Calibri" w:eastAsia="Times New Roman" w:hAnsi="Calibri" w:cs="Times New Roman"/>
                <w:b/>
                <w:bCs/>
                <w:color w:val="000000"/>
                <w:lang w:eastAsia="fr-BE"/>
              </w:rPr>
            </w:pPr>
          </w:p>
        </w:tc>
        <w:tc>
          <w:tcPr>
            <w:tcW w:w="326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De Coster Patrick</w:t>
            </w:r>
          </w:p>
        </w:tc>
        <w:tc>
          <w:tcPr>
            <w:tcW w:w="358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Mortier Eric</w:t>
            </w:r>
          </w:p>
        </w:tc>
      </w:tr>
      <w:tr w:rsidR="00741840" w:rsidRPr="0074184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741840" w:rsidRDefault="00741840" w:rsidP="00741840">
            <w:pPr>
              <w:spacing w:after="0" w:line="240" w:lineRule="auto"/>
              <w:rPr>
                <w:rFonts w:ascii="Calibri" w:eastAsia="Times New Roman" w:hAnsi="Calibri" w:cs="Times New Roman"/>
                <w:b/>
                <w:bCs/>
                <w:color w:val="000000"/>
                <w:lang w:eastAsia="fr-BE"/>
              </w:rPr>
            </w:pPr>
          </w:p>
        </w:tc>
        <w:tc>
          <w:tcPr>
            <w:tcW w:w="326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Jacobs Frédérique</w:t>
            </w:r>
          </w:p>
        </w:tc>
        <w:tc>
          <w:tcPr>
            <w:tcW w:w="358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Peleman Renaat</w:t>
            </w:r>
          </w:p>
        </w:tc>
      </w:tr>
      <w:tr w:rsidR="00741840" w:rsidRPr="0074184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741840" w:rsidRDefault="00741840" w:rsidP="00741840">
            <w:pPr>
              <w:spacing w:after="0" w:line="240" w:lineRule="auto"/>
              <w:rPr>
                <w:rFonts w:ascii="Calibri" w:eastAsia="Times New Roman" w:hAnsi="Calibri" w:cs="Times New Roman"/>
                <w:b/>
                <w:bCs/>
                <w:color w:val="000000"/>
                <w:lang w:eastAsia="fr-BE"/>
              </w:rPr>
            </w:pPr>
          </w:p>
        </w:tc>
        <w:tc>
          <w:tcPr>
            <w:tcW w:w="326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Jacquemin Denise</w:t>
            </w:r>
          </w:p>
        </w:tc>
        <w:tc>
          <w:tcPr>
            <w:tcW w:w="358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Pouliart Nicole</w:t>
            </w:r>
          </w:p>
        </w:tc>
      </w:tr>
      <w:tr w:rsidR="00741840" w:rsidRPr="0074184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741840" w:rsidRDefault="00741840" w:rsidP="00741840">
            <w:pPr>
              <w:spacing w:after="0" w:line="240" w:lineRule="auto"/>
              <w:rPr>
                <w:rFonts w:ascii="Calibri" w:eastAsia="Times New Roman" w:hAnsi="Calibri" w:cs="Times New Roman"/>
                <w:b/>
                <w:bCs/>
                <w:color w:val="000000"/>
                <w:lang w:eastAsia="fr-BE"/>
              </w:rPr>
            </w:pPr>
          </w:p>
        </w:tc>
        <w:tc>
          <w:tcPr>
            <w:tcW w:w="326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Lerut Jan</w:t>
            </w:r>
          </w:p>
        </w:tc>
        <w:tc>
          <w:tcPr>
            <w:tcW w:w="358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Van Gaal Luc</w:t>
            </w:r>
          </w:p>
        </w:tc>
      </w:tr>
      <w:tr w:rsidR="00741840" w:rsidRPr="0074184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741840" w:rsidRDefault="00741840" w:rsidP="00741840">
            <w:pPr>
              <w:spacing w:after="0" w:line="240" w:lineRule="auto"/>
              <w:rPr>
                <w:rFonts w:ascii="Calibri" w:eastAsia="Times New Roman" w:hAnsi="Calibri" w:cs="Times New Roman"/>
                <w:b/>
                <w:bCs/>
                <w:color w:val="000000"/>
                <w:lang w:eastAsia="fr-BE"/>
              </w:rPr>
            </w:pPr>
          </w:p>
        </w:tc>
        <w:tc>
          <w:tcPr>
            <w:tcW w:w="326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Nielens Henri</w:t>
            </w:r>
          </w:p>
        </w:tc>
        <w:tc>
          <w:tcPr>
            <w:tcW w:w="358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Van Geet Christel</w:t>
            </w:r>
          </w:p>
        </w:tc>
      </w:tr>
      <w:tr w:rsidR="00741840" w:rsidRPr="0074184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741840" w:rsidRDefault="00741840" w:rsidP="00741840">
            <w:pPr>
              <w:spacing w:after="0" w:line="240" w:lineRule="auto"/>
              <w:rPr>
                <w:rFonts w:ascii="Calibri" w:eastAsia="Times New Roman" w:hAnsi="Calibri" w:cs="Times New Roman"/>
                <w:b/>
                <w:bCs/>
                <w:color w:val="000000"/>
                <w:lang w:eastAsia="fr-BE"/>
              </w:rPr>
            </w:pPr>
          </w:p>
        </w:tc>
        <w:tc>
          <w:tcPr>
            <w:tcW w:w="326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Nisolle Michelle</w:t>
            </w:r>
          </w:p>
        </w:tc>
        <w:tc>
          <w:tcPr>
            <w:tcW w:w="358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Vanderstraeten Guy</w:t>
            </w:r>
          </w:p>
        </w:tc>
      </w:tr>
      <w:tr w:rsidR="00741840" w:rsidRPr="0074184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741840" w:rsidRDefault="00741840" w:rsidP="00741840">
            <w:pPr>
              <w:spacing w:after="0" w:line="240" w:lineRule="auto"/>
              <w:rPr>
                <w:rFonts w:ascii="Calibri" w:eastAsia="Times New Roman" w:hAnsi="Calibri" w:cs="Times New Roman"/>
                <w:b/>
                <w:bCs/>
                <w:color w:val="000000"/>
                <w:lang w:eastAsia="fr-BE"/>
              </w:rPr>
            </w:pPr>
          </w:p>
        </w:tc>
        <w:tc>
          <w:tcPr>
            <w:tcW w:w="3260" w:type="dxa"/>
            <w:tcBorders>
              <w:top w:val="nil"/>
              <w:left w:val="nil"/>
              <w:bottom w:val="single" w:sz="4" w:space="0" w:color="000000"/>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Seghaye Marie-Christine</w:t>
            </w:r>
          </w:p>
        </w:tc>
        <w:tc>
          <w:tcPr>
            <w:tcW w:w="3580" w:type="dxa"/>
            <w:tcBorders>
              <w:top w:val="nil"/>
              <w:left w:val="nil"/>
              <w:bottom w:val="single" w:sz="4" w:space="0" w:color="000000"/>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Velkeniers-Hoebanckx Brigitte</w:t>
            </w:r>
          </w:p>
        </w:tc>
      </w:tr>
      <w:tr w:rsidR="00741840" w:rsidRPr="00741840" w:rsidTr="000537AD">
        <w:trPr>
          <w:trHeight w:val="300"/>
        </w:trPr>
        <w:tc>
          <w:tcPr>
            <w:tcW w:w="3140" w:type="dxa"/>
            <w:tcBorders>
              <w:top w:val="nil"/>
              <w:left w:val="single" w:sz="4" w:space="0" w:color="000000"/>
              <w:bottom w:val="single" w:sz="4" w:space="0" w:color="000000"/>
              <w:right w:val="single" w:sz="4" w:space="0" w:color="000000"/>
            </w:tcBorders>
            <w:shd w:val="clear" w:color="auto" w:fill="auto"/>
            <w:vAlign w:val="center"/>
            <w:hideMark/>
          </w:tcPr>
          <w:p w:rsidR="00741840" w:rsidRPr="00741840" w:rsidRDefault="00741840" w:rsidP="00741840">
            <w:pPr>
              <w:spacing w:after="0" w:line="240" w:lineRule="auto"/>
              <w:jc w:val="center"/>
              <w:rPr>
                <w:rFonts w:ascii="Calibri" w:eastAsia="Times New Roman" w:hAnsi="Calibri" w:cs="Times New Roman"/>
                <w:b/>
                <w:bCs/>
                <w:color w:val="000000"/>
                <w:lang w:eastAsia="fr-BE"/>
              </w:rPr>
            </w:pPr>
            <w:r w:rsidRPr="00741840">
              <w:rPr>
                <w:rFonts w:ascii="Calibri" w:eastAsia="Times New Roman" w:hAnsi="Calibri" w:cs="Times New Roman"/>
                <w:b/>
                <w:bCs/>
                <w:color w:val="000000"/>
                <w:lang w:eastAsia="fr-BE"/>
              </w:rPr>
              <w:t> </w:t>
            </w:r>
          </w:p>
        </w:tc>
        <w:tc>
          <w:tcPr>
            <w:tcW w:w="3260" w:type="dxa"/>
            <w:tcBorders>
              <w:top w:val="nil"/>
              <w:left w:val="nil"/>
              <w:bottom w:val="nil"/>
              <w:right w:val="nil"/>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p>
        </w:tc>
        <w:tc>
          <w:tcPr>
            <w:tcW w:w="3580" w:type="dxa"/>
            <w:tcBorders>
              <w:top w:val="nil"/>
              <w:left w:val="nil"/>
              <w:bottom w:val="nil"/>
              <w:right w:val="single" w:sz="8"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 </w:t>
            </w:r>
          </w:p>
        </w:tc>
      </w:tr>
      <w:tr w:rsidR="00741840" w:rsidRPr="00741840" w:rsidTr="000537AD">
        <w:trPr>
          <w:trHeight w:val="285"/>
        </w:trPr>
        <w:tc>
          <w:tcPr>
            <w:tcW w:w="31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41840" w:rsidRPr="00741840" w:rsidRDefault="00741840" w:rsidP="00741840">
            <w:pPr>
              <w:spacing w:after="0" w:line="240" w:lineRule="auto"/>
              <w:jc w:val="center"/>
              <w:rPr>
                <w:rFonts w:ascii="Times New Roman" w:eastAsia="Times New Roman" w:hAnsi="Times New Roman" w:cs="Times New Roman"/>
                <w:b/>
                <w:bCs/>
                <w:color w:val="000000"/>
                <w:sz w:val="24"/>
                <w:szCs w:val="24"/>
                <w:lang w:eastAsia="fr-BE"/>
              </w:rPr>
            </w:pPr>
            <w:r w:rsidRPr="008808E9">
              <w:rPr>
                <w:rFonts w:ascii="Calibri" w:eastAsia="Times New Roman" w:hAnsi="Calibri" w:cs="Times New Roman"/>
                <w:b/>
                <w:bCs/>
                <w:color w:val="000000"/>
                <w:lang w:eastAsia="fr-BE"/>
              </w:rPr>
              <w:t>Médecins spécialistes représentant les associations professionnelles</w:t>
            </w:r>
            <w:r w:rsidRPr="00741840">
              <w:rPr>
                <w:rFonts w:ascii="Times New Roman" w:eastAsia="Times New Roman" w:hAnsi="Times New Roman" w:cs="Times New Roman"/>
                <w:b/>
                <w:bCs/>
                <w:color w:val="000000"/>
                <w:sz w:val="24"/>
                <w:szCs w:val="24"/>
                <w:lang w:eastAsia="fr-BE"/>
              </w:rPr>
              <w:t> </w:t>
            </w:r>
          </w:p>
        </w:tc>
        <w:tc>
          <w:tcPr>
            <w:tcW w:w="3260" w:type="dxa"/>
            <w:tcBorders>
              <w:top w:val="single" w:sz="4" w:space="0" w:color="000000"/>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Aubert Christine</w:t>
            </w:r>
          </w:p>
        </w:tc>
        <w:tc>
          <w:tcPr>
            <w:tcW w:w="3580" w:type="dxa"/>
            <w:tcBorders>
              <w:top w:val="single" w:sz="4" w:space="0" w:color="000000"/>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Baeten Yolande</w:t>
            </w:r>
          </w:p>
        </w:tc>
      </w:tr>
      <w:tr w:rsidR="00741840" w:rsidRPr="0074184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741840" w:rsidRDefault="00741840" w:rsidP="00741840">
            <w:pPr>
              <w:spacing w:after="0" w:line="240" w:lineRule="auto"/>
              <w:rPr>
                <w:rFonts w:ascii="Times New Roman" w:eastAsia="Times New Roman" w:hAnsi="Times New Roman" w:cs="Times New Roman"/>
                <w:b/>
                <w:bCs/>
                <w:color w:val="000000"/>
                <w:sz w:val="24"/>
                <w:szCs w:val="24"/>
                <w:lang w:eastAsia="fr-BE"/>
              </w:rPr>
            </w:pPr>
          </w:p>
        </w:tc>
        <w:tc>
          <w:tcPr>
            <w:tcW w:w="326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Bergiers Guy</w:t>
            </w:r>
          </w:p>
        </w:tc>
        <w:tc>
          <w:tcPr>
            <w:tcW w:w="358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Claeys Donald</w:t>
            </w:r>
          </w:p>
        </w:tc>
      </w:tr>
      <w:tr w:rsidR="00741840" w:rsidRPr="0074184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741840" w:rsidRDefault="00741840" w:rsidP="00741840">
            <w:pPr>
              <w:spacing w:after="0" w:line="240" w:lineRule="auto"/>
              <w:rPr>
                <w:rFonts w:ascii="Times New Roman" w:eastAsia="Times New Roman" w:hAnsi="Times New Roman" w:cs="Times New Roman"/>
                <w:b/>
                <w:bCs/>
                <w:color w:val="000000"/>
                <w:sz w:val="24"/>
                <w:szCs w:val="24"/>
                <w:lang w:eastAsia="fr-BE"/>
              </w:rPr>
            </w:pPr>
          </w:p>
        </w:tc>
        <w:tc>
          <w:tcPr>
            <w:tcW w:w="326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Boisdenghien Annie</w:t>
            </w:r>
          </w:p>
        </w:tc>
        <w:tc>
          <w:tcPr>
            <w:tcW w:w="358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Dhaenens Patrick</w:t>
            </w:r>
          </w:p>
        </w:tc>
      </w:tr>
      <w:tr w:rsidR="00741840" w:rsidRPr="0074184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741840" w:rsidRDefault="00741840" w:rsidP="00741840">
            <w:pPr>
              <w:spacing w:after="0" w:line="240" w:lineRule="auto"/>
              <w:rPr>
                <w:rFonts w:ascii="Times New Roman" w:eastAsia="Times New Roman" w:hAnsi="Times New Roman" w:cs="Times New Roman"/>
                <w:b/>
                <w:bCs/>
                <w:color w:val="000000"/>
                <w:sz w:val="24"/>
                <w:szCs w:val="24"/>
                <w:lang w:eastAsia="fr-BE"/>
              </w:rPr>
            </w:pPr>
          </w:p>
        </w:tc>
        <w:tc>
          <w:tcPr>
            <w:tcW w:w="326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Brauner Jonathan</w:t>
            </w:r>
          </w:p>
        </w:tc>
        <w:tc>
          <w:tcPr>
            <w:tcW w:w="358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Dirix Luc</w:t>
            </w:r>
          </w:p>
        </w:tc>
      </w:tr>
      <w:tr w:rsidR="00741840" w:rsidRPr="0074184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741840" w:rsidRDefault="00741840" w:rsidP="00741840">
            <w:pPr>
              <w:spacing w:after="0" w:line="240" w:lineRule="auto"/>
              <w:rPr>
                <w:rFonts w:ascii="Times New Roman" w:eastAsia="Times New Roman" w:hAnsi="Times New Roman" w:cs="Times New Roman"/>
                <w:b/>
                <w:bCs/>
                <w:color w:val="000000"/>
                <w:sz w:val="24"/>
                <w:szCs w:val="24"/>
                <w:lang w:eastAsia="fr-BE"/>
              </w:rPr>
            </w:pPr>
          </w:p>
        </w:tc>
        <w:tc>
          <w:tcPr>
            <w:tcW w:w="326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Claeys Christian</w:t>
            </w:r>
          </w:p>
        </w:tc>
        <w:tc>
          <w:tcPr>
            <w:tcW w:w="358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Heylen Line</w:t>
            </w:r>
          </w:p>
        </w:tc>
      </w:tr>
      <w:tr w:rsidR="00741840" w:rsidRPr="0074184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741840" w:rsidRDefault="00741840" w:rsidP="00741840">
            <w:pPr>
              <w:spacing w:after="0" w:line="240" w:lineRule="auto"/>
              <w:rPr>
                <w:rFonts w:ascii="Times New Roman" w:eastAsia="Times New Roman" w:hAnsi="Times New Roman" w:cs="Times New Roman"/>
                <w:b/>
                <w:bCs/>
                <w:color w:val="000000"/>
                <w:sz w:val="24"/>
                <w:szCs w:val="24"/>
                <w:lang w:eastAsia="fr-BE"/>
              </w:rPr>
            </w:pPr>
          </w:p>
        </w:tc>
        <w:tc>
          <w:tcPr>
            <w:tcW w:w="326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De Donder Béatrice</w:t>
            </w:r>
          </w:p>
        </w:tc>
        <w:tc>
          <w:tcPr>
            <w:tcW w:w="358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Lamont Jan</w:t>
            </w:r>
          </w:p>
        </w:tc>
      </w:tr>
      <w:tr w:rsidR="00741840" w:rsidRPr="0074184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741840" w:rsidRDefault="00741840" w:rsidP="00741840">
            <w:pPr>
              <w:spacing w:after="0" w:line="240" w:lineRule="auto"/>
              <w:rPr>
                <w:rFonts w:ascii="Times New Roman" w:eastAsia="Times New Roman" w:hAnsi="Times New Roman" w:cs="Times New Roman"/>
                <w:b/>
                <w:bCs/>
                <w:color w:val="000000"/>
                <w:sz w:val="24"/>
                <w:szCs w:val="24"/>
                <w:lang w:eastAsia="fr-BE"/>
              </w:rPr>
            </w:pPr>
          </w:p>
        </w:tc>
        <w:tc>
          <w:tcPr>
            <w:tcW w:w="326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Debersaques Eric</w:t>
            </w:r>
          </w:p>
        </w:tc>
        <w:tc>
          <w:tcPr>
            <w:tcW w:w="358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Leupe Pieterjan</w:t>
            </w:r>
          </w:p>
        </w:tc>
      </w:tr>
      <w:tr w:rsidR="00741840" w:rsidRPr="0074184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741840" w:rsidRDefault="00741840" w:rsidP="00741840">
            <w:pPr>
              <w:spacing w:after="0" w:line="240" w:lineRule="auto"/>
              <w:rPr>
                <w:rFonts w:ascii="Times New Roman" w:eastAsia="Times New Roman" w:hAnsi="Times New Roman" w:cs="Times New Roman"/>
                <w:b/>
                <w:bCs/>
                <w:color w:val="000000"/>
                <w:sz w:val="24"/>
                <w:szCs w:val="24"/>
                <w:lang w:eastAsia="fr-BE"/>
              </w:rPr>
            </w:pPr>
          </w:p>
        </w:tc>
        <w:tc>
          <w:tcPr>
            <w:tcW w:w="326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Gasmanne Paul</w:t>
            </w:r>
          </w:p>
        </w:tc>
        <w:tc>
          <w:tcPr>
            <w:tcW w:w="358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Lins Robert</w:t>
            </w:r>
          </w:p>
        </w:tc>
      </w:tr>
      <w:tr w:rsidR="00741840" w:rsidRPr="0074184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741840" w:rsidRDefault="00741840" w:rsidP="00741840">
            <w:pPr>
              <w:spacing w:after="0" w:line="240" w:lineRule="auto"/>
              <w:rPr>
                <w:rFonts w:ascii="Times New Roman" w:eastAsia="Times New Roman" w:hAnsi="Times New Roman" w:cs="Times New Roman"/>
                <w:b/>
                <w:bCs/>
                <w:color w:val="000000"/>
                <w:sz w:val="24"/>
                <w:szCs w:val="24"/>
                <w:lang w:eastAsia="fr-BE"/>
              </w:rPr>
            </w:pPr>
          </w:p>
        </w:tc>
        <w:tc>
          <w:tcPr>
            <w:tcW w:w="326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Heller Francis</w:t>
            </w:r>
          </w:p>
        </w:tc>
        <w:tc>
          <w:tcPr>
            <w:tcW w:w="358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Moens Marc</w:t>
            </w:r>
          </w:p>
        </w:tc>
      </w:tr>
      <w:tr w:rsidR="00741840" w:rsidRPr="0074184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741840" w:rsidRDefault="00741840" w:rsidP="00741840">
            <w:pPr>
              <w:spacing w:after="0" w:line="240" w:lineRule="auto"/>
              <w:rPr>
                <w:rFonts w:ascii="Times New Roman" w:eastAsia="Times New Roman" w:hAnsi="Times New Roman" w:cs="Times New Roman"/>
                <w:b/>
                <w:bCs/>
                <w:color w:val="000000"/>
                <w:sz w:val="24"/>
                <w:szCs w:val="24"/>
                <w:lang w:eastAsia="fr-BE"/>
              </w:rPr>
            </w:pPr>
          </w:p>
        </w:tc>
        <w:tc>
          <w:tcPr>
            <w:tcW w:w="326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Lienard Jean</w:t>
            </w:r>
          </w:p>
        </w:tc>
        <w:tc>
          <w:tcPr>
            <w:tcW w:w="358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Rutsaert Robert</w:t>
            </w:r>
          </w:p>
        </w:tc>
      </w:tr>
      <w:tr w:rsidR="00741840" w:rsidRPr="0074184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741840" w:rsidRDefault="00741840" w:rsidP="00741840">
            <w:pPr>
              <w:spacing w:after="0" w:line="240" w:lineRule="auto"/>
              <w:rPr>
                <w:rFonts w:ascii="Times New Roman" w:eastAsia="Times New Roman" w:hAnsi="Times New Roman" w:cs="Times New Roman"/>
                <w:b/>
                <w:bCs/>
                <w:color w:val="000000"/>
                <w:sz w:val="24"/>
                <w:szCs w:val="24"/>
                <w:lang w:eastAsia="fr-BE"/>
              </w:rPr>
            </w:pPr>
          </w:p>
        </w:tc>
        <w:tc>
          <w:tcPr>
            <w:tcW w:w="326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Maes Edgar</w:t>
            </w:r>
          </w:p>
        </w:tc>
        <w:tc>
          <w:tcPr>
            <w:tcW w:w="358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Van Cauwelaert Philip</w:t>
            </w:r>
          </w:p>
        </w:tc>
      </w:tr>
      <w:tr w:rsidR="00741840" w:rsidRPr="0074184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741840" w:rsidRDefault="00741840" w:rsidP="00741840">
            <w:pPr>
              <w:spacing w:after="0" w:line="240" w:lineRule="auto"/>
              <w:rPr>
                <w:rFonts w:ascii="Times New Roman" w:eastAsia="Times New Roman" w:hAnsi="Times New Roman" w:cs="Times New Roman"/>
                <w:b/>
                <w:bCs/>
                <w:color w:val="000000"/>
                <w:sz w:val="24"/>
                <w:szCs w:val="24"/>
                <w:lang w:eastAsia="fr-BE"/>
              </w:rPr>
            </w:pPr>
          </w:p>
        </w:tc>
        <w:tc>
          <w:tcPr>
            <w:tcW w:w="3260" w:type="dxa"/>
            <w:tcBorders>
              <w:top w:val="nil"/>
              <w:left w:val="nil"/>
              <w:bottom w:val="single" w:sz="4" w:space="0" w:color="000000"/>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Rickaert Fabienne</w:t>
            </w:r>
          </w:p>
        </w:tc>
        <w:tc>
          <w:tcPr>
            <w:tcW w:w="3580" w:type="dxa"/>
            <w:tcBorders>
              <w:top w:val="nil"/>
              <w:left w:val="nil"/>
              <w:bottom w:val="single" w:sz="4" w:space="0" w:color="000000"/>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Van Hauthem Hilde</w:t>
            </w:r>
          </w:p>
        </w:tc>
      </w:tr>
      <w:tr w:rsidR="00741840" w:rsidRPr="00741840" w:rsidTr="00040BA1">
        <w:trPr>
          <w:trHeight w:val="300"/>
        </w:trPr>
        <w:tc>
          <w:tcPr>
            <w:tcW w:w="3140" w:type="dxa"/>
            <w:tcBorders>
              <w:top w:val="nil"/>
              <w:left w:val="single" w:sz="4" w:space="0" w:color="000000"/>
              <w:bottom w:val="single" w:sz="8" w:space="0" w:color="000000"/>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b/>
                <w:bCs/>
                <w:color w:val="000000"/>
                <w:lang w:eastAsia="fr-BE"/>
              </w:rPr>
            </w:pPr>
            <w:r w:rsidRPr="00741840">
              <w:rPr>
                <w:rFonts w:ascii="Calibri" w:eastAsia="Times New Roman" w:hAnsi="Calibri" w:cs="Times New Roman"/>
                <w:b/>
                <w:bCs/>
                <w:color w:val="000000"/>
                <w:lang w:eastAsia="fr-BE"/>
              </w:rPr>
              <w:t> </w:t>
            </w:r>
          </w:p>
        </w:tc>
        <w:tc>
          <w:tcPr>
            <w:tcW w:w="3260" w:type="dxa"/>
            <w:tcBorders>
              <w:top w:val="nil"/>
              <w:left w:val="nil"/>
              <w:bottom w:val="nil"/>
              <w:right w:val="nil"/>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p>
        </w:tc>
        <w:tc>
          <w:tcPr>
            <w:tcW w:w="3580" w:type="dxa"/>
            <w:tcBorders>
              <w:top w:val="nil"/>
              <w:left w:val="nil"/>
              <w:bottom w:val="nil"/>
              <w:right w:val="single" w:sz="8"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 </w:t>
            </w:r>
          </w:p>
        </w:tc>
      </w:tr>
      <w:tr w:rsidR="00741840" w:rsidRPr="00741840" w:rsidTr="00040BA1">
        <w:trPr>
          <w:trHeight w:val="315"/>
        </w:trPr>
        <w:tc>
          <w:tcPr>
            <w:tcW w:w="3140" w:type="dxa"/>
            <w:vMerge w:val="restart"/>
            <w:tcBorders>
              <w:top w:val="single" w:sz="8" w:space="0" w:color="000000"/>
              <w:left w:val="single" w:sz="4" w:space="0" w:color="000000"/>
              <w:right w:val="single" w:sz="4" w:space="0" w:color="000000"/>
            </w:tcBorders>
            <w:shd w:val="clear" w:color="auto" w:fill="auto"/>
            <w:vAlign w:val="center"/>
            <w:hideMark/>
          </w:tcPr>
          <w:p w:rsidR="00741840" w:rsidRPr="00741840" w:rsidRDefault="00741840" w:rsidP="00741840">
            <w:pPr>
              <w:spacing w:after="0" w:line="240" w:lineRule="auto"/>
              <w:jc w:val="center"/>
              <w:rPr>
                <w:rFonts w:ascii="Calibri" w:eastAsia="Times New Roman" w:hAnsi="Calibri" w:cs="Times New Roman"/>
                <w:b/>
                <w:bCs/>
                <w:color w:val="000000"/>
                <w:lang w:eastAsia="fr-BE"/>
              </w:rPr>
            </w:pPr>
            <w:r w:rsidRPr="00741840">
              <w:rPr>
                <w:rFonts w:ascii="Calibri" w:eastAsia="Times New Roman" w:hAnsi="Calibri" w:cs="Times New Roman"/>
                <w:b/>
                <w:bCs/>
                <w:color w:val="000000"/>
                <w:lang w:eastAsia="fr-BE"/>
              </w:rPr>
              <w:t xml:space="preserve">Médecins généralistes représentant les facultés de médecine </w:t>
            </w:r>
          </w:p>
        </w:tc>
        <w:tc>
          <w:tcPr>
            <w:tcW w:w="3260" w:type="dxa"/>
            <w:tcBorders>
              <w:top w:val="single" w:sz="4" w:space="0" w:color="000000"/>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Bruwier Geneviève</w:t>
            </w:r>
          </w:p>
        </w:tc>
        <w:tc>
          <w:tcPr>
            <w:tcW w:w="3580" w:type="dxa"/>
            <w:tcBorders>
              <w:top w:val="single" w:sz="4" w:space="0" w:color="000000"/>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Aertgeerts Bert</w:t>
            </w:r>
          </w:p>
        </w:tc>
      </w:tr>
      <w:tr w:rsidR="00741840" w:rsidRPr="00741840" w:rsidTr="00040BA1">
        <w:trPr>
          <w:trHeight w:val="300"/>
        </w:trPr>
        <w:tc>
          <w:tcPr>
            <w:tcW w:w="3140" w:type="dxa"/>
            <w:vMerge/>
            <w:tcBorders>
              <w:top w:val="nil"/>
              <w:left w:val="single" w:sz="4" w:space="0" w:color="000000"/>
              <w:right w:val="single" w:sz="4" w:space="0" w:color="000000"/>
            </w:tcBorders>
            <w:vAlign w:val="center"/>
            <w:hideMark/>
          </w:tcPr>
          <w:p w:rsidR="00741840" w:rsidRPr="00741840" w:rsidRDefault="00741840" w:rsidP="00741840">
            <w:pPr>
              <w:spacing w:after="0" w:line="240" w:lineRule="auto"/>
              <w:rPr>
                <w:rFonts w:ascii="Calibri" w:eastAsia="Times New Roman" w:hAnsi="Calibri" w:cs="Times New Roman"/>
                <w:b/>
                <w:bCs/>
                <w:color w:val="000000"/>
                <w:lang w:eastAsia="fr-BE"/>
              </w:rPr>
            </w:pPr>
          </w:p>
        </w:tc>
        <w:tc>
          <w:tcPr>
            <w:tcW w:w="326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Burette Philippe</w:t>
            </w:r>
          </w:p>
        </w:tc>
        <w:tc>
          <w:tcPr>
            <w:tcW w:w="358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De Lepeleire Jan</w:t>
            </w:r>
          </w:p>
        </w:tc>
      </w:tr>
      <w:tr w:rsidR="00741840" w:rsidRPr="00741840" w:rsidTr="00040BA1">
        <w:trPr>
          <w:trHeight w:val="300"/>
        </w:trPr>
        <w:tc>
          <w:tcPr>
            <w:tcW w:w="3140" w:type="dxa"/>
            <w:vMerge/>
            <w:tcBorders>
              <w:top w:val="nil"/>
              <w:left w:val="single" w:sz="4" w:space="0" w:color="000000"/>
              <w:right w:val="single" w:sz="4" w:space="0" w:color="000000"/>
            </w:tcBorders>
            <w:vAlign w:val="center"/>
            <w:hideMark/>
          </w:tcPr>
          <w:p w:rsidR="00741840" w:rsidRPr="00741840" w:rsidRDefault="00741840" w:rsidP="00741840">
            <w:pPr>
              <w:spacing w:after="0" w:line="240" w:lineRule="auto"/>
              <w:rPr>
                <w:rFonts w:ascii="Calibri" w:eastAsia="Times New Roman" w:hAnsi="Calibri" w:cs="Times New Roman"/>
                <w:b/>
                <w:bCs/>
                <w:color w:val="000000"/>
                <w:lang w:eastAsia="fr-BE"/>
              </w:rPr>
            </w:pPr>
          </w:p>
        </w:tc>
        <w:tc>
          <w:tcPr>
            <w:tcW w:w="326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Dagneaux Isabelle</w:t>
            </w:r>
          </w:p>
        </w:tc>
        <w:tc>
          <w:tcPr>
            <w:tcW w:w="358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De Maeseneer Jan</w:t>
            </w:r>
          </w:p>
        </w:tc>
      </w:tr>
      <w:tr w:rsidR="00741840" w:rsidRPr="00741840" w:rsidTr="00040BA1">
        <w:trPr>
          <w:trHeight w:val="300"/>
        </w:trPr>
        <w:tc>
          <w:tcPr>
            <w:tcW w:w="3140" w:type="dxa"/>
            <w:vMerge/>
            <w:tcBorders>
              <w:top w:val="nil"/>
              <w:left w:val="single" w:sz="4" w:space="0" w:color="000000"/>
              <w:right w:val="single" w:sz="4" w:space="0" w:color="000000"/>
            </w:tcBorders>
            <w:vAlign w:val="center"/>
            <w:hideMark/>
          </w:tcPr>
          <w:p w:rsidR="00741840" w:rsidRPr="00741840" w:rsidRDefault="00741840" w:rsidP="00741840">
            <w:pPr>
              <w:spacing w:after="0" w:line="240" w:lineRule="auto"/>
              <w:rPr>
                <w:rFonts w:ascii="Calibri" w:eastAsia="Times New Roman" w:hAnsi="Calibri" w:cs="Times New Roman"/>
                <w:b/>
                <w:bCs/>
                <w:color w:val="000000"/>
                <w:lang w:eastAsia="fr-BE"/>
              </w:rPr>
            </w:pPr>
          </w:p>
        </w:tc>
        <w:tc>
          <w:tcPr>
            <w:tcW w:w="3260" w:type="dxa"/>
            <w:tcBorders>
              <w:top w:val="nil"/>
              <w:left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De May Laurence</w:t>
            </w:r>
          </w:p>
        </w:tc>
        <w:tc>
          <w:tcPr>
            <w:tcW w:w="3580" w:type="dxa"/>
            <w:tcBorders>
              <w:top w:val="nil"/>
              <w:left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Devroey Dirk</w:t>
            </w:r>
          </w:p>
        </w:tc>
      </w:tr>
      <w:tr w:rsidR="00741840" w:rsidRPr="00741840" w:rsidTr="00040BA1">
        <w:trPr>
          <w:trHeight w:val="300"/>
        </w:trPr>
        <w:tc>
          <w:tcPr>
            <w:tcW w:w="3140" w:type="dxa"/>
            <w:vMerge/>
            <w:tcBorders>
              <w:top w:val="nil"/>
              <w:left w:val="single" w:sz="4" w:space="0" w:color="000000"/>
              <w:right w:val="single" w:sz="4" w:space="0" w:color="000000"/>
            </w:tcBorders>
            <w:vAlign w:val="center"/>
            <w:hideMark/>
          </w:tcPr>
          <w:p w:rsidR="00741840" w:rsidRPr="00741840" w:rsidRDefault="00741840" w:rsidP="00741840">
            <w:pPr>
              <w:spacing w:after="0" w:line="240" w:lineRule="auto"/>
              <w:rPr>
                <w:rFonts w:ascii="Calibri" w:eastAsia="Times New Roman" w:hAnsi="Calibri" w:cs="Times New Roman"/>
                <w:b/>
                <w:bCs/>
                <w:color w:val="000000"/>
                <w:lang w:eastAsia="fr-BE"/>
              </w:rPr>
            </w:pPr>
          </w:p>
        </w:tc>
        <w:tc>
          <w:tcPr>
            <w:tcW w:w="3260" w:type="dxa"/>
            <w:tcBorders>
              <w:top w:val="nil"/>
              <w:left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Dumontier Emilie</w:t>
            </w:r>
          </w:p>
        </w:tc>
        <w:tc>
          <w:tcPr>
            <w:tcW w:w="3580" w:type="dxa"/>
            <w:tcBorders>
              <w:top w:val="nil"/>
              <w:left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Hendrickx Kristine</w:t>
            </w:r>
          </w:p>
        </w:tc>
      </w:tr>
      <w:tr w:rsidR="00741840" w:rsidRPr="00741840" w:rsidTr="00040BA1">
        <w:trPr>
          <w:trHeight w:val="300"/>
        </w:trPr>
        <w:tc>
          <w:tcPr>
            <w:tcW w:w="3140" w:type="dxa"/>
            <w:vMerge/>
            <w:tcBorders>
              <w:top w:val="nil"/>
              <w:left w:val="single" w:sz="4" w:space="0" w:color="000000"/>
              <w:right w:val="single" w:sz="4" w:space="0" w:color="000000"/>
            </w:tcBorders>
            <w:vAlign w:val="center"/>
            <w:hideMark/>
          </w:tcPr>
          <w:p w:rsidR="00741840" w:rsidRPr="00741840" w:rsidRDefault="00741840" w:rsidP="00741840">
            <w:pPr>
              <w:spacing w:after="0" w:line="240" w:lineRule="auto"/>
              <w:rPr>
                <w:rFonts w:ascii="Calibri" w:eastAsia="Times New Roman" w:hAnsi="Calibri" w:cs="Times New Roman"/>
                <w:b/>
                <w:bCs/>
                <w:color w:val="000000"/>
                <w:lang w:eastAsia="fr-BE"/>
              </w:rPr>
            </w:pPr>
          </w:p>
        </w:tc>
        <w:tc>
          <w:tcPr>
            <w:tcW w:w="3260" w:type="dxa"/>
            <w:tcBorders>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Giet Didier</w:t>
            </w:r>
          </w:p>
        </w:tc>
        <w:tc>
          <w:tcPr>
            <w:tcW w:w="3580" w:type="dxa"/>
            <w:tcBorders>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Kartounian Hovhanes</w:t>
            </w:r>
          </w:p>
        </w:tc>
      </w:tr>
      <w:tr w:rsidR="00741840" w:rsidRPr="00741840" w:rsidTr="00040BA1">
        <w:trPr>
          <w:trHeight w:val="300"/>
        </w:trPr>
        <w:tc>
          <w:tcPr>
            <w:tcW w:w="3140" w:type="dxa"/>
            <w:vMerge/>
            <w:tcBorders>
              <w:top w:val="nil"/>
              <w:left w:val="single" w:sz="4" w:space="0" w:color="000000"/>
              <w:right w:val="single" w:sz="4" w:space="0" w:color="000000"/>
            </w:tcBorders>
            <w:vAlign w:val="center"/>
            <w:hideMark/>
          </w:tcPr>
          <w:p w:rsidR="00741840" w:rsidRPr="00741840" w:rsidRDefault="00741840" w:rsidP="00741840">
            <w:pPr>
              <w:spacing w:after="0" w:line="240" w:lineRule="auto"/>
              <w:rPr>
                <w:rFonts w:ascii="Calibri" w:eastAsia="Times New Roman" w:hAnsi="Calibri" w:cs="Times New Roman"/>
                <w:b/>
                <w:bCs/>
                <w:color w:val="000000"/>
                <w:lang w:eastAsia="fr-BE"/>
              </w:rPr>
            </w:pPr>
          </w:p>
        </w:tc>
        <w:tc>
          <w:tcPr>
            <w:tcW w:w="326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Leconte Sophie</w:t>
            </w:r>
          </w:p>
        </w:tc>
        <w:tc>
          <w:tcPr>
            <w:tcW w:w="358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Keppens Katleen</w:t>
            </w:r>
          </w:p>
        </w:tc>
      </w:tr>
      <w:tr w:rsidR="00741840" w:rsidRPr="00741840" w:rsidTr="00040BA1">
        <w:trPr>
          <w:trHeight w:val="300"/>
        </w:trPr>
        <w:tc>
          <w:tcPr>
            <w:tcW w:w="3140" w:type="dxa"/>
            <w:vMerge/>
            <w:tcBorders>
              <w:top w:val="nil"/>
              <w:left w:val="single" w:sz="4" w:space="0" w:color="000000"/>
              <w:right w:val="single" w:sz="4" w:space="0" w:color="000000"/>
            </w:tcBorders>
            <w:vAlign w:val="center"/>
            <w:hideMark/>
          </w:tcPr>
          <w:p w:rsidR="00741840" w:rsidRPr="00741840" w:rsidRDefault="00741840" w:rsidP="00741840">
            <w:pPr>
              <w:spacing w:after="0" w:line="240" w:lineRule="auto"/>
              <w:rPr>
                <w:rFonts w:ascii="Calibri" w:eastAsia="Times New Roman" w:hAnsi="Calibri" w:cs="Times New Roman"/>
                <w:b/>
                <w:bCs/>
                <w:color w:val="000000"/>
                <w:lang w:eastAsia="fr-BE"/>
              </w:rPr>
            </w:pPr>
          </w:p>
        </w:tc>
        <w:tc>
          <w:tcPr>
            <w:tcW w:w="326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Montrieux Christian</w:t>
            </w:r>
          </w:p>
        </w:tc>
        <w:tc>
          <w:tcPr>
            <w:tcW w:w="3580" w:type="dxa"/>
            <w:tcBorders>
              <w:top w:val="nil"/>
              <w:left w:val="nil"/>
              <w:bottom w:val="nil"/>
              <w:right w:val="single" w:sz="4" w:space="0" w:color="000000"/>
            </w:tcBorders>
            <w:shd w:val="clear" w:color="auto" w:fill="auto"/>
            <w:noWrap/>
            <w:vAlign w:val="bottom"/>
            <w:hideMark/>
          </w:tcPr>
          <w:p w:rsidR="00741840" w:rsidRPr="00741840" w:rsidRDefault="000537AD" w:rsidP="000537AD">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Philips Hilde</w:t>
            </w:r>
          </w:p>
        </w:tc>
      </w:tr>
      <w:tr w:rsidR="00741840" w:rsidRPr="00741840" w:rsidTr="00040BA1">
        <w:trPr>
          <w:trHeight w:val="300"/>
        </w:trPr>
        <w:tc>
          <w:tcPr>
            <w:tcW w:w="3140" w:type="dxa"/>
            <w:vMerge/>
            <w:tcBorders>
              <w:top w:val="nil"/>
              <w:left w:val="single" w:sz="4" w:space="0" w:color="000000"/>
              <w:right w:val="single" w:sz="4" w:space="0" w:color="000000"/>
            </w:tcBorders>
            <w:vAlign w:val="center"/>
            <w:hideMark/>
          </w:tcPr>
          <w:p w:rsidR="00741840" w:rsidRPr="00741840" w:rsidRDefault="00741840" w:rsidP="00741840">
            <w:pPr>
              <w:spacing w:after="0" w:line="240" w:lineRule="auto"/>
              <w:rPr>
                <w:rFonts w:ascii="Calibri" w:eastAsia="Times New Roman" w:hAnsi="Calibri" w:cs="Times New Roman"/>
                <w:b/>
                <w:bCs/>
                <w:color w:val="000000"/>
                <w:lang w:eastAsia="fr-BE"/>
              </w:rPr>
            </w:pPr>
          </w:p>
        </w:tc>
        <w:tc>
          <w:tcPr>
            <w:tcW w:w="326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Roland Michel</w:t>
            </w:r>
          </w:p>
        </w:tc>
        <w:tc>
          <w:tcPr>
            <w:tcW w:w="3580" w:type="dxa"/>
            <w:tcBorders>
              <w:top w:val="nil"/>
              <w:left w:val="nil"/>
              <w:bottom w:val="nil"/>
              <w:right w:val="single" w:sz="4" w:space="0" w:color="000000"/>
            </w:tcBorders>
            <w:shd w:val="clear" w:color="auto" w:fill="auto"/>
            <w:noWrap/>
            <w:vAlign w:val="bottom"/>
            <w:hideMark/>
          </w:tcPr>
          <w:p w:rsidR="00741840" w:rsidRPr="00741840" w:rsidRDefault="000537AD"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Schoenmakers Brigitte</w:t>
            </w:r>
          </w:p>
        </w:tc>
      </w:tr>
      <w:tr w:rsidR="00741840" w:rsidRPr="00741840" w:rsidTr="00040BA1">
        <w:trPr>
          <w:trHeight w:val="300"/>
        </w:trPr>
        <w:tc>
          <w:tcPr>
            <w:tcW w:w="3140" w:type="dxa"/>
            <w:vMerge/>
            <w:tcBorders>
              <w:top w:val="nil"/>
              <w:left w:val="single" w:sz="4" w:space="0" w:color="000000"/>
              <w:right w:val="single" w:sz="4" w:space="0" w:color="000000"/>
            </w:tcBorders>
            <w:vAlign w:val="center"/>
            <w:hideMark/>
          </w:tcPr>
          <w:p w:rsidR="00741840" w:rsidRPr="00741840" w:rsidRDefault="00741840" w:rsidP="00741840">
            <w:pPr>
              <w:spacing w:after="0" w:line="240" w:lineRule="auto"/>
              <w:rPr>
                <w:rFonts w:ascii="Calibri" w:eastAsia="Times New Roman" w:hAnsi="Calibri" w:cs="Times New Roman"/>
                <w:b/>
                <w:bCs/>
                <w:color w:val="000000"/>
                <w:lang w:eastAsia="fr-BE"/>
              </w:rPr>
            </w:pPr>
          </w:p>
        </w:tc>
        <w:tc>
          <w:tcPr>
            <w:tcW w:w="326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Roynet Dominique</w:t>
            </w:r>
          </w:p>
        </w:tc>
        <w:tc>
          <w:tcPr>
            <w:tcW w:w="3580" w:type="dxa"/>
            <w:tcBorders>
              <w:top w:val="nil"/>
              <w:left w:val="nil"/>
              <w:bottom w:val="nil"/>
              <w:right w:val="single" w:sz="4" w:space="0" w:color="000000"/>
            </w:tcBorders>
            <w:shd w:val="clear" w:color="auto" w:fill="auto"/>
            <w:noWrap/>
            <w:vAlign w:val="bottom"/>
            <w:hideMark/>
          </w:tcPr>
          <w:p w:rsidR="00741840" w:rsidRPr="00741840" w:rsidRDefault="000537AD"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Van Royen Paul</w:t>
            </w:r>
          </w:p>
        </w:tc>
      </w:tr>
      <w:tr w:rsidR="00741840" w:rsidRPr="00741840" w:rsidTr="00040BA1">
        <w:trPr>
          <w:trHeight w:val="300"/>
        </w:trPr>
        <w:tc>
          <w:tcPr>
            <w:tcW w:w="3140" w:type="dxa"/>
            <w:vMerge/>
            <w:tcBorders>
              <w:top w:val="nil"/>
              <w:left w:val="single" w:sz="4" w:space="0" w:color="000000"/>
              <w:right w:val="single" w:sz="4" w:space="0" w:color="000000"/>
            </w:tcBorders>
            <w:vAlign w:val="center"/>
            <w:hideMark/>
          </w:tcPr>
          <w:p w:rsidR="00741840" w:rsidRPr="00741840" w:rsidRDefault="00741840" w:rsidP="00741840">
            <w:pPr>
              <w:spacing w:after="0" w:line="240" w:lineRule="auto"/>
              <w:rPr>
                <w:rFonts w:ascii="Calibri" w:eastAsia="Times New Roman" w:hAnsi="Calibri" w:cs="Times New Roman"/>
                <w:b/>
                <w:bCs/>
                <w:color w:val="000000"/>
                <w:lang w:eastAsia="fr-BE"/>
              </w:rPr>
            </w:pPr>
          </w:p>
        </w:tc>
        <w:tc>
          <w:tcPr>
            <w:tcW w:w="326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Schetgen Marco</w:t>
            </w:r>
          </w:p>
        </w:tc>
        <w:tc>
          <w:tcPr>
            <w:tcW w:w="3580" w:type="dxa"/>
            <w:tcBorders>
              <w:top w:val="nil"/>
              <w:left w:val="nil"/>
              <w:bottom w:val="nil"/>
              <w:right w:val="single" w:sz="4" w:space="0" w:color="000000"/>
            </w:tcBorders>
            <w:shd w:val="clear" w:color="auto" w:fill="auto"/>
            <w:noWrap/>
            <w:vAlign w:val="bottom"/>
            <w:hideMark/>
          </w:tcPr>
          <w:p w:rsidR="00741840" w:rsidRPr="00741840" w:rsidRDefault="000537AD" w:rsidP="00741840">
            <w:pPr>
              <w:spacing w:after="0" w:line="240" w:lineRule="auto"/>
              <w:rPr>
                <w:rFonts w:ascii="Calibri" w:eastAsia="Times New Roman" w:hAnsi="Calibri" w:cs="Times New Roman"/>
                <w:color w:val="000000"/>
                <w:lang w:eastAsia="fr-BE"/>
              </w:rPr>
            </w:pPr>
            <w:r w:rsidRPr="000537AD">
              <w:rPr>
                <w:rFonts w:ascii="Calibri" w:eastAsia="Times New Roman" w:hAnsi="Calibri" w:cs="Times New Roman"/>
                <w:color w:val="000000"/>
                <w:lang w:val="nl-BE" w:eastAsia="fr-BE"/>
              </w:rPr>
              <w:t>Dr Vanden Bulcke Julie</w:t>
            </w:r>
          </w:p>
        </w:tc>
      </w:tr>
      <w:tr w:rsidR="00741840" w:rsidRPr="000537AD" w:rsidTr="00040BA1">
        <w:trPr>
          <w:trHeight w:val="300"/>
        </w:trPr>
        <w:tc>
          <w:tcPr>
            <w:tcW w:w="3140" w:type="dxa"/>
            <w:vMerge/>
            <w:tcBorders>
              <w:top w:val="nil"/>
              <w:left w:val="single" w:sz="4" w:space="0" w:color="000000"/>
              <w:right w:val="single" w:sz="4" w:space="0" w:color="000000"/>
            </w:tcBorders>
            <w:vAlign w:val="center"/>
            <w:hideMark/>
          </w:tcPr>
          <w:p w:rsidR="00741840" w:rsidRPr="00741840" w:rsidRDefault="00741840" w:rsidP="00741840">
            <w:pPr>
              <w:spacing w:after="0" w:line="240" w:lineRule="auto"/>
              <w:rPr>
                <w:rFonts w:ascii="Calibri" w:eastAsia="Times New Roman" w:hAnsi="Calibri" w:cs="Times New Roman"/>
                <w:b/>
                <w:bCs/>
                <w:color w:val="000000"/>
                <w:lang w:eastAsia="fr-BE"/>
              </w:rPr>
            </w:pPr>
          </w:p>
        </w:tc>
        <w:tc>
          <w:tcPr>
            <w:tcW w:w="3260" w:type="dxa"/>
            <w:tcBorders>
              <w:top w:val="nil"/>
              <w:left w:val="nil"/>
              <w:right w:val="single" w:sz="4" w:space="0" w:color="000000"/>
            </w:tcBorders>
            <w:shd w:val="clear" w:color="auto" w:fill="auto"/>
            <w:noWrap/>
            <w:vAlign w:val="bottom"/>
            <w:hideMark/>
          </w:tcPr>
          <w:p w:rsidR="00741840" w:rsidRPr="00741840" w:rsidRDefault="004B00AB" w:rsidP="00741840">
            <w:pPr>
              <w:spacing w:after="0" w:line="240" w:lineRule="auto"/>
              <w:rPr>
                <w:rFonts w:ascii="Calibri" w:eastAsia="Times New Roman" w:hAnsi="Calibri" w:cs="Times New Roman"/>
                <w:color w:val="000000"/>
                <w:lang w:eastAsia="fr-BE"/>
              </w:rPr>
            </w:pPr>
            <w:r>
              <w:rPr>
                <w:rFonts w:ascii="Calibri" w:eastAsia="Times New Roman" w:hAnsi="Calibri" w:cs="Times New Roman"/>
                <w:color w:val="000000"/>
                <w:lang w:eastAsia="fr-BE"/>
              </w:rPr>
              <w:t>Dr Thillaye du Boullay Didier</w:t>
            </w:r>
          </w:p>
        </w:tc>
        <w:tc>
          <w:tcPr>
            <w:tcW w:w="3580" w:type="dxa"/>
            <w:tcBorders>
              <w:top w:val="nil"/>
              <w:left w:val="nil"/>
              <w:right w:val="single" w:sz="4" w:space="0" w:color="000000"/>
            </w:tcBorders>
            <w:shd w:val="clear" w:color="auto" w:fill="auto"/>
            <w:noWrap/>
            <w:vAlign w:val="bottom"/>
            <w:hideMark/>
          </w:tcPr>
          <w:p w:rsidR="00741840" w:rsidRPr="000537AD" w:rsidRDefault="00741840" w:rsidP="00741840">
            <w:pPr>
              <w:spacing w:after="0" w:line="240" w:lineRule="auto"/>
              <w:rPr>
                <w:rFonts w:ascii="Calibri" w:eastAsia="Times New Roman" w:hAnsi="Calibri" w:cs="Times New Roman"/>
                <w:color w:val="000000"/>
                <w:lang w:val="nl-BE" w:eastAsia="fr-BE"/>
              </w:rPr>
            </w:pPr>
            <w:r w:rsidRPr="000537AD">
              <w:rPr>
                <w:rFonts w:ascii="Calibri" w:eastAsia="Times New Roman" w:hAnsi="Calibri" w:cs="Times New Roman"/>
                <w:color w:val="000000"/>
                <w:lang w:val="nl-BE" w:eastAsia="fr-BE"/>
              </w:rPr>
              <w:t>Dr Vandevoorde Jan</w:t>
            </w:r>
          </w:p>
        </w:tc>
      </w:tr>
      <w:tr w:rsidR="00741840" w:rsidRPr="000537AD" w:rsidTr="00040BA1">
        <w:trPr>
          <w:trHeight w:val="300"/>
        </w:trPr>
        <w:tc>
          <w:tcPr>
            <w:tcW w:w="3140" w:type="dxa"/>
            <w:tcBorders>
              <w:left w:val="single" w:sz="4" w:space="0" w:color="000000"/>
              <w:bottom w:val="single" w:sz="4" w:space="0" w:color="000000"/>
              <w:right w:val="single" w:sz="4" w:space="0" w:color="000000"/>
            </w:tcBorders>
            <w:shd w:val="clear" w:color="auto" w:fill="auto"/>
            <w:noWrap/>
            <w:vAlign w:val="bottom"/>
            <w:hideMark/>
          </w:tcPr>
          <w:p w:rsidR="00741840" w:rsidRPr="000537AD" w:rsidRDefault="00741840" w:rsidP="00741840">
            <w:pPr>
              <w:spacing w:after="0" w:line="240" w:lineRule="auto"/>
              <w:rPr>
                <w:rFonts w:ascii="Calibri" w:eastAsia="Times New Roman" w:hAnsi="Calibri" w:cs="Times New Roman"/>
                <w:b/>
                <w:bCs/>
                <w:color w:val="000000"/>
                <w:lang w:val="nl-BE" w:eastAsia="fr-BE"/>
              </w:rPr>
            </w:pPr>
            <w:r w:rsidRPr="000537AD">
              <w:rPr>
                <w:rFonts w:ascii="Calibri" w:eastAsia="Times New Roman" w:hAnsi="Calibri" w:cs="Times New Roman"/>
                <w:b/>
                <w:bCs/>
                <w:color w:val="000000"/>
                <w:lang w:val="nl-BE" w:eastAsia="fr-BE"/>
              </w:rPr>
              <w:t> </w:t>
            </w:r>
          </w:p>
        </w:tc>
        <w:tc>
          <w:tcPr>
            <w:tcW w:w="3260" w:type="dxa"/>
            <w:tcBorders>
              <w:top w:val="nil"/>
              <w:left w:val="nil"/>
              <w:bottom w:val="single" w:sz="8" w:space="0" w:color="000000"/>
              <w:right w:val="nil"/>
            </w:tcBorders>
            <w:shd w:val="clear" w:color="auto" w:fill="auto"/>
            <w:noWrap/>
            <w:vAlign w:val="bottom"/>
            <w:hideMark/>
          </w:tcPr>
          <w:p w:rsidR="00741840" w:rsidRPr="000537AD" w:rsidRDefault="00741840" w:rsidP="00741840">
            <w:pPr>
              <w:spacing w:after="0" w:line="240" w:lineRule="auto"/>
              <w:rPr>
                <w:rFonts w:ascii="Calibri" w:eastAsia="Times New Roman" w:hAnsi="Calibri" w:cs="Times New Roman"/>
                <w:color w:val="000000"/>
                <w:lang w:val="nl-BE" w:eastAsia="fr-BE"/>
              </w:rPr>
            </w:pPr>
          </w:p>
        </w:tc>
        <w:tc>
          <w:tcPr>
            <w:tcW w:w="3580" w:type="dxa"/>
            <w:tcBorders>
              <w:top w:val="nil"/>
              <w:left w:val="nil"/>
              <w:bottom w:val="single" w:sz="8" w:space="0" w:color="000000"/>
              <w:right w:val="single" w:sz="8" w:space="0" w:color="000000"/>
            </w:tcBorders>
            <w:shd w:val="clear" w:color="auto" w:fill="auto"/>
            <w:noWrap/>
            <w:vAlign w:val="bottom"/>
            <w:hideMark/>
          </w:tcPr>
          <w:p w:rsidR="00741840" w:rsidRPr="000537AD" w:rsidRDefault="00741840" w:rsidP="00741840">
            <w:pPr>
              <w:spacing w:after="0" w:line="240" w:lineRule="auto"/>
              <w:rPr>
                <w:rFonts w:ascii="Calibri" w:eastAsia="Times New Roman" w:hAnsi="Calibri" w:cs="Times New Roman"/>
                <w:color w:val="000000"/>
                <w:lang w:val="nl-BE" w:eastAsia="fr-BE"/>
              </w:rPr>
            </w:pPr>
            <w:r w:rsidRPr="000537AD">
              <w:rPr>
                <w:rFonts w:ascii="Calibri" w:eastAsia="Times New Roman" w:hAnsi="Calibri" w:cs="Times New Roman"/>
                <w:color w:val="000000"/>
                <w:lang w:val="nl-BE" w:eastAsia="fr-BE"/>
              </w:rPr>
              <w:t> </w:t>
            </w:r>
          </w:p>
        </w:tc>
      </w:tr>
      <w:tr w:rsidR="00741840" w:rsidRPr="00741840" w:rsidTr="00040BA1">
        <w:trPr>
          <w:trHeight w:val="300"/>
        </w:trPr>
        <w:tc>
          <w:tcPr>
            <w:tcW w:w="31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41840" w:rsidRPr="00741840" w:rsidRDefault="00741840" w:rsidP="00741840">
            <w:pPr>
              <w:spacing w:after="0" w:line="240" w:lineRule="auto"/>
              <w:jc w:val="center"/>
              <w:rPr>
                <w:rFonts w:ascii="Calibri" w:eastAsia="Times New Roman" w:hAnsi="Calibri" w:cs="Times New Roman"/>
                <w:b/>
                <w:bCs/>
                <w:color w:val="000000"/>
                <w:lang w:eastAsia="fr-BE"/>
              </w:rPr>
            </w:pPr>
            <w:r w:rsidRPr="00741840">
              <w:rPr>
                <w:rFonts w:ascii="Calibri" w:eastAsia="Times New Roman" w:hAnsi="Calibri" w:cs="Times New Roman"/>
                <w:b/>
                <w:bCs/>
                <w:color w:val="000000"/>
                <w:lang w:eastAsia="fr-BE"/>
              </w:rPr>
              <w:t xml:space="preserve">Médecins généralistes représentant les associations professionnelles </w:t>
            </w:r>
          </w:p>
        </w:tc>
        <w:tc>
          <w:tcPr>
            <w:tcW w:w="3260" w:type="dxa"/>
            <w:tcBorders>
              <w:top w:val="single" w:sz="8" w:space="0" w:color="000000"/>
              <w:left w:val="nil"/>
              <w:bottom w:val="nil"/>
              <w:right w:val="single" w:sz="4" w:space="0" w:color="000000"/>
            </w:tcBorders>
            <w:shd w:val="clear" w:color="auto" w:fill="auto"/>
            <w:noWrap/>
            <w:vAlign w:val="bottom"/>
            <w:hideMark/>
          </w:tcPr>
          <w:p w:rsidR="00741840" w:rsidRPr="00741840" w:rsidRDefault="00F2543E"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 xml:space="preserve">Dr </w:t>
            </w:r>
            <w:r w:rsidRPr="00F2543E">
              <w:rPr>
                <w:rFonts w:ascii="Calibri" w:eastAsia="Times New Roman" w:hAnsi="Calibri" w:cs="Times New Roman"/>
                <w:color w:val="000000"/>
                <w:lang w:eastAsia="fr-BE"/>
              </w:rPr>
              <w:t>De Munck</w:t>
            </w:r>
            <w:r>
              <w:rPr>
                <w:rFonts w:ascii="Calibri" w:eastAsia="Times New Roman" w:hAnsi="Calibri" w:cs="Times New Roman"/>
                <w:color w:val="000000"/>
                <w:lang w:eastAsia="fr-BE"/>
              </w:rPr>
              <w:t xml:space="preserve"> Paul</w:t>
            </w:r>
          </w:p>
        </w:tc>
        <w:tc>
          <w:tcPr>
            <w:tcW w:w="3580" w:type="dxa"/>
            <w:tcBorders>
              <w:top w:val="single" w:sz="8" w:space="0" w:color="000000"/>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Bafort Dirk</w:t>
            </w:r>
          </w:p>
        </w:tc>
      </w:tr>
      <w:tr w:rsidR="00F2543E" w:rsidRPr="00741840" w:rsidTr="000537AD">
        <w:trPr>
          <w:trHeight w:val="300"/>
        </w:trPr>
        <w:tc>
          <w:tcPr>
            <w:tcW w:w="3140" w:type="dxa"/>
            <w:vMerge/>
            <w:tcBorders>
              <w:top w:val="nil"/>
              <w:left w:val="single" w:sz="4" w:space="0" w:color="000000"/>
              <w:bottom w:val="single" w:sz="4" w:space="0" w:color="000000"/>
              <w:right w:val="single" w:sz="4" w:space="0" w:color="000000"/>
            </w:tcBorders>
            <w:vAlign w:val="center"/>
          </w:tcPr>
          <w:p w:rsidR="00F2543E" w:rsidRPr="00741840" w:rsidRDefault="00F2543E" w:rsidP="00741840">
            <w:pPr>
              <w:spacing w:after="0" w:line="240" w:lineRule="auto"/>
              <w:rPr>
                <w:rFonts w:ascii="Calibri" w:eastAsia="Times New Roman" w:hAnsi="Calibri" w:cs="Times New Roman"/>
                <w:b/>
                <w:bCs/>
                <w:color w:val="000000"/>
                <w:lang w:eastAsia="fr-BE"/>
              </w:rPr>
            </w:pPr>
          </w:p>
        </w:tc>
        <w:tc>
          <w:tcPr>
            <w:tcW w:w="3260" w:type="dxa"/>
            <w:tcBorders>
              <w:top w:val="nil"/>
              <w:left w:val="nil"/>
              <w:bottom w:val="nil"/>
              <w:right w:val="single" w:sz="4" w:space="0" w:color="000000"/>
            </w:tcBorders>
            <w:shd w:val="clear" w:color="auto" w:fill="auto"/>
            <w:noWrap/>
            <w:vAlign w:val="bottom"/>
          </w:tcPr>
          <w:p w:rsidR="00F2543E" w:rsidRPr="00741840" w:rsidRDefault="00F2543E"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Gillet Anne</w:t>
            </w:r>
          </w:p>
        </w:tc>
        <w:tc>
          <w:tcPr>
            <w:tcW w:w="3580" w:type="dxa"/>
            <w:tcBorders>
              <w:top w:val="nil"/>
              <w:left w:val="nil"/>
              <w:bottom w:val="nil"/>
              <w:right w:val="single" w:sz="4" w:space="0" w:color="000000"/>
            </w:tcBorders>
            <w:shd w:val="clear" w:color="auto" w:fill="auto"/>
            <w:noWrap/>
            <w:vAlign w:val="bottom"/>
          </w:tcPr>
          <w:p w:rsidR="00F2543E" w:rsidRPr="00741840" w:rsidRDefault="00F2543E"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Casteur Georges</w:t>
            </w:r>
          </w:p>
        </w:tc>
      </w:tr>
      <w:tr w:rsidR="00741840" w:rsidRPr="0074184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741840" w:rsidRDefault="00741840" w:rsidP="00741840">
            <w:pPr>
              <w:spacing w:after="0" w:line="240" w:lineRule="auto"/>
              <w:rPr>
                <w:rFonts w:ascii="Calibri" w:eastAsia="Times New Roman" w:hAnsi="Calibri" w:cs="Times New Roman"/>
                <w:b/>
                <w:bCs/>
                <w:color w:val="000000"/>
                <w:lang w:eastAsia="fr-BE"/>
              </w:rPr>
            </w:pPr>
          </w:p>
        </w:tc>
        <w:tc>
          <w:tcPr>
            <w:tcW w:w="326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Jacquemart Pierre</w:t>
            </w:r>
          </w:p>
        </w:tc>
        <w:tc>
          <w:tcPr>
            <w:tcW w:w="3580" w:type="dxa"/>
            <w:tcBorders>
              <w:top w:val="nil"/>
              <w:left w:val="nil"/>
              <w:bottom w:val="nil"/>
              <w:right w:val="single" w:sz="4" w:space="0" w:color="000000"/>
            </w:tcBorders>
            <w:shd w:val="clear" w:color="auto" w:fill="auto"/>
            <w:noWrap/>
            <w:vAlign w:val="bottom"/>
            <w:hideMark/>
          </w:tcPr>
          <w:p w:rsidR="00741840" w:rsidRPr="00741840" w:rsidRDefault="00F2543E"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Creemers Michel</w:t>
            </w:r>
          </w:p>
        </w:tc>
      </w:tr>
      <w:tr w:rsidR="00741840" w:rsidRPr="0074184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741840" w:rsidRDefault="00741840" w:rsidP="00741840">
            <w:pPr>
              <w:spacing w:after="0" w:line="240" w:lineRule="auto"/>
              <w:rPr>
                <w:rFonts w:ascii="Calibri" w:eastAsia="Times New Roman" w:hAnsi="Calibri" w:cs="Times New Roman"/>
                <w:b/>
                <w:bCs/>
                <w:color w:val="000000"/>
                <w:lang w:eastAsia="fr-BE"/>
              </w:rPr>
            </w:pPr>
          </w:p>
        </w:tc>
        <w:tc>
          <w:tcPr>
            <w:tcW w:w="326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Jamart Hubert</w:t>
            </w:r>
          </w:p>
        </w:tc>
        <w:tc>
          <w:tcPr>
            <w:tcW w:w="3580" w:type="dxa"/>
            <w:tcBorders>
              <w:top w:val="nil"/>
              <w:left w:val="nil"/>
              <w:bottom w:val="nil"/>
              <w:right w:val="single" w:sz="4" w:space="0" w:color="000000"/>
            </w:tcBorders>
            <w:shd w:val="clear" w:color="auto" w:fill="auto"/>
            <w:noWrap/>
            <w:vAlign w:val="bottom"/>
            <w:hideMark/>
          </w:tcPr>
          <w:p w:rsidR="00741840" w:rsidRPr="00741840" w:rsidRDefault="00F2543E"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De Roeck Marc</w:t>
            </w:r>
          </w:p>
        </w:tc>
      </w:tr>
      <w:tr w:rsidR="00741840" w:rsidRPr="0074184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741840" w:rsidRDefault="00741840" w:rsidP="00741840">
            <w:pPr>
              <w:spacing w:after="0" w:line="240" w:lineRule="auto"/>
              <w:rPr>
                <w:rFonts w:ascii="Calibri" w:eastAsia="Times New Roman" w:hAnsi="Calibri" w:cs="Times New Roman"/>
                <w:b/>
                <w:bCs/>
                <w:color w:val="000000"/>
                <w:lang w:eastAsia="fr-BE"/>
              </w:rPr>
            </w:pPr>
          </w:p>
        </w:tc>
        <w:tc>
          <w:tcPr>
            <w:tcW w:w="3260" w:type="dxa"/>
            <w:tcBorders>
              <w:top w:val="nil"/>
              <w:left w:val="nil"/>
              <w:bottom w:val="nil"/>
              <w:right w:val="single" w:sz="4" w:space="0" w:color="000000"/>
            </w:tcBorders>
            <w:shd w:val="clear" w:color="auto" w:fill="auto"/>
            <w:noWrap/>
            <w:vAlign w:val="bottom"/>
            <w:hideMark/>
          </w:tcPr>
          <w:p w:rsidR="00741840" w:rsidRPr="004B00AB" w:rsidRDefault="00741840" w:rsidP="00741840">
            <w:pPr>
              <w:spacing w:after="0" w:line="240" w:lineRule="auto"/>
              <w:rPr>
                <w:rFonts w:ascii="Calibri" w:eastAsia="Times New Roman" w:hAnsi="Calibri" w:cs="Times New Roman"/>
                <w:color w:val="000000"/>
                <w:lang w:val="de-DE" w:eastAsia="fr-BE"/>
              </w:rPr>
            </w:pPr>
            <w:r w:rsidRPr="004B00AB">
              <w:rPr>
                <w:rFonts w:ascii="Calibri" w:eastAsia="Times New Roman" w:hAnsi="Calibri" w:cs="Times New Roman"/>
                <w:color w:val="000000"/>
                <w:lang w:val="de-DE" w:eastAsia="fr-BE"/>
              </w:rPr>
              <w:t>Dr Katz Simon</w:t>
            </w:r>
          </w:p>
        </w:tc>
        <w:tc>
          <w:tcPr>
            <w:tcW w:w="3580" w:type="dxa"/>
            <w:tcBorders>
              <w:top w:val="nil"/>
              <w:left w:val="nil"/>
              <w:bottom w:val="nil"/>
              <w:right w:val="single" w:sz="4" w:space="0" w:color="000000"/>
            </w:tcBorders>
            <w:shd w:val="clear" w:color="auto" w:fill="auto"/>
            <w:noWrap/>
            <w:vAlign w:val="bottom"/>
            <w:hideMark/>
          </w:tcPr>
          <w:p w:rsidR="00741840" w:rsidRPr="00741840" w:rsidRDefault="00F2543E"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Hueting Reinier</w:t>
            </w:r>
          </w:p>
        </w:tc>
      </w:tr>
      <w:tr w:rsidR="004B00AB" w:rsidRPr="00741840" w:rsidTr="000537AD">
        <w:trPr>
          <w:trHeight w:val="300"/>
        </w:trPr>
        <w:tc>
          <w:tcPr>
            <w:tcW w:w="3140" w:type="dxa"/>
            <w:vMerge/>
            <w:tcBorders>
              <w:top w:val="nil"/>
              <w:left w:val="single" w:sz="4" w:space="0" w:color="000000"/>
              <w:bottom w:val="single" w:sz="4" w:space="0" w:color="000000"/>
              <w:right w:val="single" w:sz="4" w:space="0" w:color="000000"/>
            </w:tcBorders>
            <w:vAlign w:val="center"/>
          </w:tcPr>
          <w:p w:rsidR="004B00AB" w:rsidRPr="00741840" w:rsidRDefault="004B00AB" w:rsidP="00741840">
            <w:pPr>
              <w:spacing w:after="0" w:line="240" w:lineRule="auto"/>
              <w:rPr>
                <w:rFonts w:ascii="Calibri" w:eastAsia="Times New Roman" w:hAnsi="Calibri" w:cs="Times New Roman"/>
                <w:b/>
                <w:bCs/>
                <w:color w:val="000000"/>
                <w:lang w:eastAsia="fr-BE"/>
              </w:rPr>
            </w:pPr>
          </w:p>
        </w:tc>
        <w:tc>
          <w:tcPr>
            <w:tcW w:w="3260" w:type="dxa"/>
            <w:tcBorders>
              <w:top w:val="nil"/>
              <w:left w:val="nil"/>
              <w:bottom w:val="nil"/>
              <w:right w:val="single" w:sz="4" w:space="0" w:color="000000"/>
            </w:tcBorders>
            <w:shd w:val="clear" w:color="auto" w:fill="auto"/>
            <w:noWrap/>
            <w:vAlign w:val="bottom"/>
          </w:tcPr>
          <w:p w:rsidR="004B00AB" w:rsidRPr="00741840" w:rsidRDefault="004B00AB"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 xml:space="preserve">Dr </w:t>
            </w:r>
            <w:r w:rsidRPr="004B00AB">
              <w:rPr>
                <w:rFonts w:ascii="Calibri" w:eastAsia="Times New Roman" w:hAnsi="Calibri" w:cs="Times New Roman"/>
                <w:color w:val="000000"/>
                <w:lang w:eastAsia="fr-BE"/>
              </w:rPr>
              <w:t>Leclercq</w:t>
            </w:r>
            <w:r>
              <w:rPr>
                <w:rFonts w:ascii="Calibri" w:eastAsia="Times New Roman" w:hAnsi="Calibri" w:cs="Times New Roman"/>
                <w:color w:val="000000"/>
                <w:lang w:eastAsia="fr-BE"/>
              </w:rPr>
              <w:t xml:space="preserve"> Daniel</w:t>
            </w:r>
          </w:p>
        </w:tc>
        <w:tc>
          <w:tcPr>
            <w:tcW w:w="3580" w:type="dxa"/>
            <w:tcBorders>
              <w:top w:val="nil"/>
              <w:left w:val="nil"/>
              <w:bottom w:val="nil"/>
              <w:right w:val="single" w:sz="4" w:space="0" w:color="000000"/>
            </w:tcBorders>
            <w:shd w:val="clear" w:color="auto" w:fill="auto"/>
            <w:noWrap/>
            <w:vAlign w:val="bottom"/>
          </w:tcPr>
          <w:p w:rsidR="004B00AB" w:rsidRPr="00741840" w:rsidRDefault="00F2543E"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Lemaire Etienne</w:t>
            </w:r>
          </w:p>
        </w:tc>
      </w:tr>
      <w:tr w:rsidR="00741840" w:rsidRPr="0074184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741840" w:rsidRDefault="00741840" w:rsidP="00741840">
            <w:pPr>
              <w:spacing w:after="0" w:line="240" w:lineRule="auto"/>
              <w:rPr>
                <w:rFonts w:ascii="Calibri" w:eastAsia="Times New Roman" w:hAnsi="Calibri" w:cs="Times New Roman"/>
                <w:b/>
                <w:bCs/>
                <w:color w:val="000000"/>
                <w:lang w:eastAsia="fr-BE"/>
              </w:rPr>
            </w:pPr>
          </w:p>
        </w:tc>
        <w:tc>
          <w:tcPr>
            <w:tcW w:w="326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Lemye Roland</w:t>
            </w:r>
          </w:p>
        </w:tc>
        <w:tc>
          <w:tcPr>
            <w:tcW w:w="3580" w:type="dxa"/>
            <w:tcBorders>
              <w:top w:val="nil"/>
              <w:left w:val="nil"/>
              <w:bottom w:val="nil"/>
              <w:right w:val="single" w:sz="4" w:space="0" w:color="000000"/>
            </w:tcBorders>
            <w:shd w:val="clear" w:color="auto" w:fill="auto"/>
            <w:noWrap/>
            <w:vAlign w:val="bottom"/>
            <w:hideMark/>
          </w:tcPr>
          <w:p w:rsidR="00741840" w:rsidRPr="00741840" w:rsidRDefault="00F2543E"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Putzeys Paul</w:t>
            </w:r>
          </w:p>
        </w:tc>
      </w:tr>
      <w:tr w:rsidR="00741840" w:rsidRPr="0074184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741840" w:rsidRDefault="00741840" w:rsidP="00741840">
            <w:pPr>
              <w:spacing w:after="0" w:line="240" w:lineRule="auto"/>
              <w:rPr>
                <w:rFonts w:ascii="Calibri" w:eastAsia="Times New Roman" w:hAnsi="Calibri" w:cs="Times New Roman"/>
                <w:b/>
                <w:bCs/>
                <w:color w:val="000000"/>
                <w:lang w:eastAsia="fr-BE"/>
              </w:rPr>
            </w:pPr>
          </w:p>
        </w:tc>
        <w:tc>
          <w:tcPr>
            <w:tcW w:w="326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Madenspacher Jacques</w:t>
            </w:r>
          </w:p>
        </w:tc>
        <w:tc>
          <w:tcPr>
            <w:tcW w:w="3580" w:type="dxa"/>
            <w:tcBorders>
              <w:top w:val="nil"/>
              <w:left w:val="nil"/>
              <w:bottom w:val="nil"/>
              <w:right w:val="single" w:sz="4" w:space="0" w:color="000000"/>
            </w:tcBorders>
            <w:shd w:val="clear" w:color="auto" w:fill="auto"/>
            <w:noWrap/>
            <w:vAlign w:val="bottom"/>
            <w:hideMark/>
          </w:tcPr>
          <w:p w:rsidR="00741840" w:rsidRPr="00741840" w:rsidRDefault="00F2543E"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Roex Milhan</w:t>
            </w:r>
          </w:p>
        </w:tc>
      </w:tr>
      <w:tr w:rsidR="00741840" w:rsidRPr="00741840" w:rsidTr="000537AD">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741840" w:rsidRDefault="00741840" w:rsidP="00741840">
            <w:pPr>
              <w:spacing w:after="0" w:line="240" w:lineRule="auto"/>
              <w:rPr>
                <w:rFonts w:ascii="Calibri" w:eastAsia="Times New Roman" w:hAnsi="Calibri" w:cs="Times New Roman"/>
                <w:b/>
                <w:bCs/>
                <w:color w:val="000000"/>
                <w:lang w:eastAsia="fr-BE"/>
              </w:rPr>
            </w:pPr>
          </w:p>
        </w:tc>
        <w:tc>
          <w:tcPr>
            <w:tcW w:w="3260" w:type="dxa"/>
            <w:tcBorders>
              <w:top w:val="nil"/>
              <w:left w:val="nil"/>
              <w:bottom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Moons Philippe</w:t>
            </w:r>
          </w:p>
        </w:tc>
        <w:tc>
          <w:tcPr>
            <w:tcW w:w="3580" w:type="dxa"/>
            <w:tcBorders>
              <w:top w:val="nil"/>
              <w:left w:val="nil"/>
              <w:bottom w:val="nil"/>
              <w:right w:val="single" w:sz="4" w:space="0" w:color="000000"/>
            </w:tcBorders>
            <w:shd w:val="clear" w:color="auto" w:fill="auto"/>
            <w:noWrap/>
            <w:vAlign w:val="bottom"/>
            <w:hideMark/>
          </w:tcPr>
          <w:p w:rsidR="00741840" w:rsidRPr="00741840" w:rsidRDefault="00F2543E"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Scheveneels Dirk</w:t>
            </w:r>
          </w:p>
        </w:tc>
      </w:tr>
      <w:tr w:rsidR="00741840" w:rsidRPr="00741840" w:rsidTr="00F2543E">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741840" w:rsidRDefault="00741840" w:rsidP="00741840">
            <w:pPr>
              <w:spacing w:after="0" w:line="240" w:lineRule="auto"/>
              <w:rPr>
                <w:rFonts w:ascii="Calibri" w:eastAsia="Times New Roman" w:hAnsi="Calibri" w:cs="Times New Roman"/>
                <w:b/>
                <w:bCs/>
                <w:color w:val="000000"/>
                <w:lang w:eastAsia="fr-BE"/>
              </w:rPr>
            </w:pPr>
          </w:p>
        </w:tc>
        <w:tc>
          <w:tcPr>
            <w:tcW w:w="3260" w:type="dxa"/>
            <w:tcBorders>
              <w:top w:val="nil"/>
              <w:left w:val="nil"/>
              <w:right w:val="single" w:sz="4" w:space="0" w:color="000000"/>
            </w:tcBorders>
            <w:shd w:val="clear" w:color="auto" w:fill="auto"/>
            <w:noWrap/>
            <w:vAlign w:val="bottom"/>
            <w:hideMark/>
          </w:tcPr>
          <w:p w:rsidR="00741840" w:rsidRPr="00741840" w:rsidRDefault="00741840"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Orban Thomas</w:t>
            </w:r>
          </w:p>
        </w:tc>
        <w:tc>
          <w:tcPr>
            <w:tcW w:w="3580" w:type="dxa"/>
            <w:tcBorders>
              <w:top w:val="nil"/>
              <w:left w:val="nil"/>
              <w:bottom w:val="nil"/>
              <w:right w:val="single" w:sz="4" w:space="0" w:color="000000"/>
            </w:tcBorders>
            <w:shd w:val="clear" w:color="auto" w:fill="auto"/>
            <w:noWrap/>
            <w:vAlign w:val="bottom"/>
            <w:hideMark/>
          </w:tcPr>
          <w:p w:rsidR="00741840" w:rsidRPr="00741840" w:rsidRDefault="00F2543E"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Schrooyen Willy</w:t>
            </w:r>
          </w:p>
        </w:tc>
      </w:tr>
      <w:tr w:rsidR="00741840" w:rsidRPr="00083084" w:rsidTr="00F2543E">
        <w:trPr>
          <w:trHeight w:val="300"/>
        </w:trPr>
        <w:tc>
          <w:tcPr>
            <w:tcW w:w="3140" w:type="dxa"/>
            <w:vMerge/>
            <w:tcBorders>
              <w:top w:val="nil"/>
              <w:left w:val="single" w:sz="4" w:space="0" w:color="000000"/>
              <w:bottom w:val="single" w:sz="4" w:space="0" w:color="000000"/>
              <w:right w:val="single" w:sz="8" w:space="0" w:color="000000"/>
            </w:tcBorders>
            <w:vAlign w:val="center"/>
            <w:hideMark/>
          </w:tcPr>
          <w:p w:rsidR="00741840" w:rsidRPr="00741840" w:rsidRDefault="00741840" w:rsidP="00741840">
            <w:pPr>
              <w:spacing w:after="0" w:line="240" w:lineRule="auto"/>
              <w:rPr>
                <w:rFonts w:ascii="Calibri" w:eastAsia="Times New Roman" w:hAnsi="Calibri" w:cs="Times New Roman"/>
                <w:b/>
                <w:bCs/>
                <w:color w:val="000000"/>
                <w:lang w:eastAsia="fr-BE"/>
              </w:rPr>
            </w:pPr>
          </w:p>
        </w:tc>
        <w:tc>
          <w:tcPr>
            <w:tcW w:w="3260" w:type="dxa"/>
            <w:tcBorders>
              <w:left w:val="single" w:sz="8" w:space="0" w:color="000000"/>
              <w:right w:val="single" w:sz="8" w:space="0" w:color="000000"/>
            </w:tcBorders>
            <w:shd w:val="clear" w:color="auto" w:fill="auto"/>
            <w:noWrap/>
            <w:vAlign w:val="bottom"/>
            <w:hideMark/>
          </w:tcPr>
          <w:p w:rsidR="00741840" w:rsidRPr="00741840" w:rsidRDefault="004B00AB"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Renaud Francis</w:t>
            </w:r>
          </w:p>
        </w:tc>
        <w:tc>
          <w:tcPr>
            <w:tcW w:w="3580" w:type="dxa"/>
            <w:tcBorders>
              <w:top w:val="nil"/>
              <w:left w:val="single" w:sz="8" w:space="0" w:color="000000"/>
              <w:bottom w:val="nil"/>
              <w:right w:val="single" w:sz="4" w:space="0" w:color="000000"/>
            </w:tcBorders>
            <w:shd w:val="clear" w:color="auto" w:fill="auto"/>
            <w:noWrap/>
            <w:vAlign w:val="bottom"/>
            <w:hideMark/>
          </w:tcPr>
          <w:p w:rsidR="00741840" w:rsidRPr="00F2543E" w:rsidRDefault="00F2543E" w:rsidP="00741840">
            <w:pPr>
              <w:spacing w:after="0" w:line="240" w:lineRule="auto"/>
              <w:rPr>
                <w:rFonts w:ascii="Calibri" w:eastAsia="Times New Roman" w:hAnsi="Calibri" w:cs="Times New Roman"/>
                <w:color w:val="000000"/>
                <w:lang w:val="nl-BE" w:eastAsia="fr-BE"/>
              </w:rPr>
            </w:pPr>
            <w:r w:rsidRPr="00741840">
              <w:rPr>
                <w:rFonts w:ascii="Calibri" w:eastAsia="Times New Roman" w:hAnsi="Calibri" w:cs="Times New Roman"/>
                <w:color w:val="000000"/>
                <w:lang w:val="nl-NL" w:eastAsia="fr-BE"/>
              </w:rPr>
              <w:t>Dr Van Den Kieboom Arnout</w:t>
            </w:r>
          </w:p>
        </w:tc>
      </w:tr>
      <w:tr w:rsidR="00741840" w:rsidRPr="004B00AB" w:rsidTr="00F2543E">
        <w:trPr>
          <w:trHeight w:val="300"/>
        </w:trPr>
        <w:tc>
          <w:tcPr>
            <w:tcW w:w="3140" w:type="dxa"/>
            <w:vMerge/>
            <w:tcBorders>
              <w:top w:val="nil"/>
              <w:left w:val="single" w:sz="4" w:space="0" w:color="000000"/>
              <w:bottom w:val="single" w:sz="4" w:space="0" w:color="000000"/>
              <w:right w:val="single" w:sz="4" w:space="0" w:color="000000"/>
            </w:tcBorders>
            <w:vAlign w:val="center"/>
            <w:hideMark/>
          </w:tcPr>
          <w:p w:rsidR="00741840" w:rsidRPr="00F2543E" w:rsidRDefault="00741840" w:rsidP="00741840">
            <w:pPr>
              <w:spacing w:after="0" w:line="240" w:lineRule="auto"/>
              <w:rPr>
                <w:rFonts w:ascii="Calibri" w:eastAsia="Times New Roman" w:hAnsi="Calibri" w:cs="Times New Roman"/>
                <w:b/>
                <w:bCs/>
                <w:color w:val="000000"/>
                <w:lang w:val="nl-BE" w:eastAsia="fr-BE"/>
              </w:rPr>
            </w:pPr>
          </w:p>
        </w:tc>
        <w:tc>
          <w:tcPr>
            <w:tcW w:w="3260" w:type="dxa"/>
            <w:tcBorders>
              <w:left w:val="nil"/>
              <w:bottom w:val="single" w:sz="8" w:space="0" w:color="000000"/>
              <w:right w:val="single" w:sz="4" w:space="0" w:color="000000"/>
            </w:tcBorders>
            <w:shd w:val="clear" w:color="auto" w:fill="auto"/>
            <w:noWrap/>
            <w:vAlign w:val="bottom"/>
            <w:hideMark/>
          </w:tcPr>
          <w:p w:rsidR="00741840" w:rsidRPr="00741840" w:rsidRDefault="00F2543E" w:rsidP="00741840">
            <w:pPr>
              <w:spacing w:after="0" w:line="240" w:lineRule="auto"/>
              <w:rPr>
                <w:rFonts w:ascii="Calibri" w:eastAsia="Times New Roman" w:hAnsi="Calibri" w:cs="Times New Roman"/>
                <w:color w:val="000000"/>
                <w:lang w:eastAsia="fr-BE"/>
              </w:rPr>
            </w:pPr>
            <w:r w:rsidRPr="00741840">
              <w:rPr>
                <w:rFonts w:ascii="Calibri" w:eastAsia="Times New Roman" w:hAnsi="Calibri" w:cs="Times New Roman"/>
                <w:color w:val="000000"/>
                <w:lang w:eastAsia="fr-BE"/>
              </w:rPr>
              <w:t>Dr Vermeylen Michel</w:t>
            </w:r>
          </w:p>
        </w:tc>
        <w:tc>
          <w:tcPr>
            <w:tcW w:w="3580" w:type="dxa"/>
            <w:tcBorders>
              <w:top w:val="nil"/>
              <w:left w:val="nil"/>
              <w:bottom w:val="single" w:sz="8" w:space="0" w:color="000000"/>
              <w:right w:val="single" w:sz="4" w:space="0" w:color="000000"/>
            </w:tcBorders>
            <w:shd w:val="clear" w:color="auto" w:fill="auto"/>
            <w:noWrap/>
            <w:vAlign w:val="bottom"/>
            <w:hideMark/>
          </w:tcPr>
          <w:p w:rsidR="00741840" w:rsidRPr="004B00AB" w:rsidRDefault="00F2543E" w:rsidP="00741840">
            <w:pPr>
              <w:spacing w:after="0" w:line="240" w:lineRule="auto"/>
              <w:rPr>
                <w:rFonts w:ascii="Calibri" w:eastAsia="Times New Roman" w:hAnsi="Calibri" w:cs="Times New Roman"/>
                <w:color w:val="000000"/>
                <w:lang w:val="nl-BE" w:eastAsia="fr-BE"/>
              </w:rPr>
            </w:pPr>
            <w:r w:rsidRPr="00741840">
              <w:rPr>
                <w:rFonts w:ascii="Calibri" w:eastAsia="Times New Roman" w:hAnsi="Calibri" w:cs="Times New Roman"/>
                <w:color w:val="000000"/>
                <w:lang w:eastAsia="fr-BE"/>
              </w:rPr>
              <w:t>Dr Van Wassenhove Kurt</w:t>
            </w:r>
          </w:p>
        </w:tc>
      </w:tr>
    </w:tbl>
    <w:p w:rsidR="000537AD" w:rsidRDefault="00445F7A" w:rsidP="00471272">
      <w:pPr>
        <w:rPr>
          <w:rFonts w:ascii="Times New Roman" w:hAnsi="Times New Roman" w:cs="Times New Roman"/>
          <w:sz w:val="24"/>
          <w:szCs w:val="24"/>
        </w:rPr>
      </w:pPr>
      <w:r w:rsidDel="00445F7A">
        <w:rPr>
          <w:rFonts w:ascii="Times New Roman" w:hAnsi="Times New Roman" w:cs="Times New Roman"/>
          <w:sz w:val="24"/>
          <w:szCs w:val="24"/>
        </w:rPr>
        <w:t xml:space="preserve"> </w:t>
      </w:r>
    </w:p>
    <w:p w:rsidR="000537AD" w:rsidRDefault="00040BA1" w:rsidP="00D1394B">
      <w:pPr>
        <w:jc w:val="both"/>
        <w:rPr>
          <w:rFonts w:ascii="Times New Roman" w:hAnsi="Times New Roman" w:cs="Times New Roman"/>
          <w:sz w:val="24"/>
          <w:szCs w:val="24"/>
        </w:rPr>
      </w:pPr>
      <w:r>
        <w:rPr>
          <w:rFonts w:ascii="Times New Roman" w:hAnsi="Times New Roman" w:cs="Times New Roman"/>
          <w:sz w:val="24"/>
          <w:szCs w:val="24"/>
        </w:rPr>
        <w:t xml:space="preserve">Le Ministre de la Santé et le Ministre des Affaires sociales peut également désigner deux représentants au sein du Conseil. Les représentants de Mme la Ministre L. Onkelinx ont siégé jusqu’à la plénière de Juin 2014. </w:t>
      </w:r>
      <w:r w:rsidR="002979E2">
        <w:rPr>
          <w:rFonts w:ascii="Times New Roman" w:hAnsi="Times New Roman" w:cs="Times New Roman"/>
          <w:sz w:val="24"/>
          <w:szCs w:val="24"/>
        </w:rPr>
        <w:t>Les représentants de Mme la Ministre M. De Block ne sont pas encore désignés.</w:t>
      </w:r>
    </w:p>
    <w:p w:rsidR="000537AD" w:rsidRDefault="000537AD">
      <w:pPr>
        <w:rPr>
          <w:rFonts w:ascii="Times New Roman" w:hAnsi="Times New Roman" w:cs="Times New Roman"/>
          <w:sz w:val="24"/>
          <w:szCs w:val="24"/>
        </w:rPr>
      </w:pPr>
      <w:r>
        <w:rPr>
          <w:rFonts w:ascii="Times New Roman" w:hAnsi="Times New Roman" w:cs="Times New Roman"/>
          <w:sz w:val="24"/>
          <w:szCs w:val="24"/>
        </w:rPr>
        <w:br w:type="page"/>
      </w:r>
    </w:p>
    <w:p w:rsidR="00A87CD5" w:rsidRDefault="006A7186" w:rsidP="00FE2E16">
      <w:pPr>
        <w:pStyle w:val="Titre2"/>
        <w:numPr>
          <w:ilvl w:val="0"/>
          <w:numId w:val="4"/>
        </w:numPr>
      </w:pPr>
      <w:bookmarkStart w:id="5" w:name="_Toc413240079"/>
      <w:r>
        <w:lastRenderedPageBreak/>
        <w:t>M</w:t>
      </w:r>
      <w:r w:rsidR="00A87CD5">
        <w:t>issions</w:t>
      </w:r>
      <w:r w:rsidR="00083A72">
        <w:t xml:space="preserve"> du Conseil et</w:t>
      </w:r>
      <w:r>
        <w:t xml:space="preserve"> des chambres</w:t>
      </w:r>
      <w:bookmarkEnd w:id="5"/>
    </w:p>
    <w:p w:rsidR="00C462C9" w:rsidRPr="00C462C9" w:rsidRDefault="00C462C9" w:rsidP="008C55A7">
      <w:pPr>
        <w:pStyle w:val="Titre2"/>
        <w:numPr>
          <w:ilvl w:val="1"/>
          <w:numId w:val="31"/>
        </w:numPr>
      </w:pPr>
      <w:bookmarkStart w:id="6" w:name="_Toc413240080"/>
      <w:r>
        <w:t>Missions du Conseil (assemblée plénière)</w:t>
      </w:r>
      <w:bookmarkEnd w:id="6"/>
    </w:p>
    <w:p w:rsidR="002979E2" w:rsidRDefault="002979E2" w:rsidP="008C55A7">
      <w:pPr>
        <w:spacing w:after="0"/>
        <w:jc w:val="both"/>
        <w:rPr>
          <w:rFonts w:ascii="Times New Roman" w:hAnsi="Times New Roman" w:cs="Times New Roman"/>
          <w:sz w:val="24"/>
          <w:szCs w:val="24"/>
        </w:rPr>
      </w:pPr>
    </w:p>
    <w:p w:rsidR="0090135B" w:rsidRPr="0090135B" w:rsidRDefault="0090135B" w:rsidP="008C55A7">
      <w:pPr>
        <w:spacing w:after="0"/>
        <w:jc w:val="both"/>
        <w:rPr>
          <w:rFonts w:ascii="Times New Roman" w:hAnsi="Times New Roman" w:cs="Times New Roman"/>
          <w:sz w:val="24"/>
          <w:szCs w:val="24"/>
        </w:rPr>
      </w:pPr>
      <w:r w:rsidRPr="0090135B">
        <w:rPr>
          <w:rFonts w:ascii="Times New Roman" w:hAnsi="Times New Roman" w:cs="Times New Roman"/>
          <w:sz w:val="24"/>
          <w:szCs w:val="24"/>
        </w:rPr>
        <w:t xml:space="preserve">Les </w:t>
      </w:r>
      <w:r w:rsidR="000E246F">
        <w:rPr>
          <w:rFonts w:ascii="Times New Roman" w:hAnsi="Times New Roman" w:cs="Times New Roman"/>
          <w:sz w:val="24"/>
          <w:szCs w:val="24"/>
        </w:rPr>
        <w:t>2</w:t>
      </w:r>
      <w:r w:rsidRPr="0090135B">
        <w:rPr>
          <w:rFonts w:ascii="Times New Roman" w:hAnsi="Times New Roman" w:cs="Times New Roman"/>
          <w:sz w:val="24"/>
          <w:szCs w:val="24"/>
        </w:rPr>
        <w:t xml:space="preserve"> chambres se réunissent conjointement </w:t>
      </w:r>
      <w:r w:rsidR="004F2407">
        <w:rPr>
          <w:rFonts w:ascii="Times New Roman" w:hAnsi="Times New Roman" w:cs="Times New Roman"/>
          <w:sz w:val="24"/>
          <w:szCs w:val="24"/>
        </w:rPr>
        <w:t xml:space="preserve">en réunion </w:t>
      </w:r>
      <w:r w:rsidR="004F2407" w:rsidRPr="004F2407">
        <w:rPr>
          <w:rFonts w:ascii="Times New Roman" w:hAnsi="Times New Roman" w:cs="Times New Roman"/>
          <w:sz w:val="24"/>
          <w:szCs w:val="24"/>
          <w:u w:val="single"/>
        </w:rPr>
        <w:t>plénière</w:t>
      </w:r>
      <w:r w:rsidR="004F2407">
        <w:rPr>
          <w:rFonts w:ascii="Times New Roman" w:hAnsi="Times New Roman" w:cs="Times New Roman"/>
          <w:sz w:val="24"/>
          <w:szCs w:val="24"/>
        </w:rPr>
        <w:t xml:space="preserve"> </w:t>
      </w:r>
      <w:r w:rsidRPr="0090135B">
        <w:rPr>
          <w:rFonts w:ascii="Times New Roman" w:hAnsi="Times New Roman" w:cs="Times New Roman"/>
          <w:sz w:val="24"/>
          <w:szCs w:val="24"/>
        </w:rPr>
        <w:t>pour accomplir les missions suivantes :</w:t>
      </w:r>
    </w:p>
    <w:p w:rsidR="0090135B" w:rsidRPr="0090135B" w:rsidRDefault="0090135B" w:rsidP="008C55A7">
      <w:pPr>
        <w:spacing w:after="0"/>
        <w:jc w:val="both"/>
        <w:rPr>
          <w:rFonts w:ascii="Times New Roman" w:hAnsi="Times New Roman" w:cs="Times New Roman"/>
          <w:sz w:val="24"/>
          <w:szCs w:val="24"/>
        </w:rPr>
      </w:pPr>
      <w:r w:rsidRPr="0090135B">
        <w:rPr>
          <w:rFonts w:ascii="Times New Roman" w:hAnsi="Times New Roman" w:cs="Times New Roman"/>
          <w:sz w:val="24"/>
          <w:szCs w:val="24"/>
        </w:rPr>
        <w:t xml:space="preserve">1° </w:t>
      </w:r>
      <w:r w:rsidR="003627B7">
        <w:rPr>
          <w:rFonts w:ascii="Times New Roman" w:hAnsi="Times New Roman" w:cs="Times New Roman"/>
          <w:sz w:val="24"/>
          <w:szCs w:val="24"/>
        </w:rPr>
        <w:t>P</w:t>
      </w:r>
      <w:r w:rsidR="00110621">
        <w:rPr>
          <w:rFonts w:ascii="Times New Roman" w:hAnsi="Times New Roman" w:cs="Times New Roman"/>
          <w:sz w:val="24"/>
          <w:szCs w:val="24"/>
        </w:rPr>
        <w:t xml:space="preserve">roposer </w:t>
      </w:r>
      <w:r w:rsidR="003627B7">
        <w:rPr>
          <w:rFonts w:ascii="Times New Roman" w:hAnsi="Times New Roman" w:cs="Times New Roman"/>
          <w:sz w:val="24"/>
          <w:szCs w:val="24"/>
        </w:rPr>
        <w:t>à la Ministre</w:t>
      </w:r>
      <w:r w:rsidR="00110621">
        <w:rPr>
          <w:rFonts w:ascii="Times New Roman" w:hAnsi="Times New Roman" w:cs="Times New Roman"/>
          <w:sz w:val="24"/>
          <w:szCs w:val="24"/>
        </w:rPr>
        <w:t xml:space="preserve"> d’adapter ou de créer</w:t>
      </w:r>
      <w:r w:rsidRPr="0090135B">
        <w:rPr>
          <w:rFonts w:ascii="Times New Roman" w:hAnsi="Times New Roman" w:cs="Times New Roman"/>
          <w:sz w:val="24"/>
          <w:szCs w:val="24"/>
        </w:rPr>
        <w:t xml:space="preserve"> des critères d'agrément des médecins spécialistes</w:t>
      </w:r>
      <w:r w:rsidR="00110621">
        <w:rPr>
          <w:rFonts w:ascii="Times New Roman" w:hAnsi="Times New Roman" w:cs="Times New Roman"/>
          <w:sz w:val="24"/>
          <w:szCs w:val="24"/>
        </w:rPr>
        <w:t xml:space="preserve"> et</w:t>
      </w:r>
      <w:r w:rsidRPr="0090135B">
        <w:rPr>
          <w:rFonts w:ascii="Times New Roman" w:hAnsi="Times New Roman" w:cs="Times New Roman"/>
          <w:sz w:val="24"/>
          <w:szCs w:val="24"/>
        </w:rPr>
        <w:t xml:space="preserve"> généralistes, </w:t>
      </w:r>
      <w:r w:rsidR="00110621">
        <w:rPr>
          <w:rFonts w:ascii="Times New Roman" w:hAnsi="Times New Roman" w:cs="Times New Roman"/>
          <w:sz w:val="24"/>
          <w:szCs w:val="24"/>
        </w:rPr>
        <w:t xml:space="preserve">ainsi que </w:t>
      </w:r>
      <w:r w:rsidRPr="0090135B">
        <w:rPr>
          <w:rFonts w:ascii="Times New Roman" w:hAnsi="Times New Roman" w:cs="Times New Roman"/>
          <w:sz w:val="24"/>
          <w:szCs w:val="24"/>
        </w:rPr>
        <w:t xml:space="preserve">des maîtres de stage et de stage;  </w:t>
      </w:r>
    </w:p>
    <w:p w:rsidR="0090135B" w:rsidRPr="0090135B" w:rsidRDefault="0090135B" w:rsidP="008C55A7">
      <w:pPr>
        <w:spacing w:after="0"/>
        <w:jc w:val="both"/>
        <w:rPr>
          <w:rFonts w:ascii="Times New Roman" w:hAnsi="Times New Roman" w:cs="Times New Roman"/>
          <w:sz w:val="24"/>
          <w:szCs w:val="24"/>
        </w:rPr>
      </w:pPr>
      <w:r w:rsidRPr="0090135B">
        <w:rPr>
          <w:rFonts w:ascii="Times New Roman" w:hAnsi="Times New Roman" w:cs="Times New Roman"/>
          <w:sz w:val="24"/>
          <w:szCs w:val="24"/>
        </w:rPr>
        <w:t xml:space="preserve">2° </w:t>
      </w:r>
      <w:r w:rsidR="003627B7">
        <w:rPr>
          <w:rFonts w:ascii="Times New Roman" w:hAnsi="Times New Roman" w:cs="Times New Roman"/>
          <w:sz w:val="24"/>
          <w:szCs w:val="24"/>
        </w:rPr>
        <w:t>D</w:t>
      </w:r>
      <w:r w:rsidRPr="0090135B">
        <w:rPr>
          <w:rFonts w:ascii="Times New Roman" w:hAnsi="Times New Roman" w:cs="Times New Roman"/>
          <w:sz w:val="24"/>
          <w:szCs w:val="24"/>
        </w:rPr>
        <w:t xml:space="preserve">onner </w:t>
      </w:r>
      <w:r w:rsidR="003627B7">
        <w:rPr>
          <w:rFonts w:ascii="Times New Roman" w:hAnsi="Times New Roman" w:cs="Times New Roman"/>
          <w:sz w:val="24"/>
          <w:szCs w:val="24"/>
        </w:rPr>
        <w:t>à la Ministre</w:t>
      </w:r>
      <w:r w:rsidRPr="0090135B">
        <w:rPr>
          <w:rFonts w:ascii="Times New Roman" w:hAnsi="Times New Roman" w:cs="Times New Roman"/>
          <w:sz w:val="24"/>
          <w:szCs w:val="24"/>
        </w:rPr>
        <w:t xml:space="preserve"> un avis motivé sur les demandes d'agrément en qualité de maître de stage ou de service de stage; </w:t>
      </w:r>
    </w:p>
    <w:p w:rsidR="00110621" w:rsidRDefault="0090135B" w:rsidP="008C55A7">
      <w:pPr>
        <w:spacing w:after="0"/>
        <w:jc w:val="both"/>
        <w:rPr>
          <w:rFonts w:ascii="Times New Roman" w:hAnsi="Times New Roman" w:cs="Times New Roman"/>
          <w:sz w:val="24"/>
          <w:szCs w:val="24"/>
        </w:rPr>
      </w:pPr>
      <w:r w:rsidRPr="0090135B">
        <w:rPr>
          <w:rFonts w:ascii="Times New Roman" w:hAnsi="Times New Roman" w:cs="Times New Roman"/>
          <w:sz w:val="24"/>
          <w:szCs w:val="24"/>
        </w:rPr>
        <w:t xml:space="preserve">3° </w:t>
      </w:r>
      <w:r w:rsidR="003627B7">
        <w:rPr>
          <w:rFonts w:ascii="Times New Roman" w:hAnsi="Times New Roman" w:cs="Times New Roman"/>
          <w:sz w:val="24"/>
          <w:szCs w:val="24"/>
        </w:rPr>
        <w:t>P</w:t>
      </w:r>
      <w:r w:rsidR="00110621">
        <w:rPr>
          <w:rFonts w:ascii="Times New Roman" w:hAnsi="Times New Roman" w:cs="Times New Roman"/>
          <w:sz w:val="24"/>
          <w:szCs w:val="24"/>
        </w:rPr>
        <w:t>roposer</w:t>
      </w:r>
      <w:r w:rsidR="00110621" w:rsidRPr="0090135B">
        <w:rPr>
          <w:rFonts w:ascii="Times New Roman" w:hAnsi="Times New Roman" w:cs="Times New Roman"/>
          <w:sz w:val="24"/>
          <w:szCs w:val="24"/>
        </w:rPr>
        <w:t xml:space="preserve"> </w:t>
      </w:r>
      <w:r w:rsidR="003627B7">
        <w:rPr>
          <w:rFonts w:ascii="Times New Roman" w:hAnsi="Times New Roman" w:cs="Times New Roman"/>
          <w:sz w:val="24"/>
          <w:szCs w:val="24"/>
        </w:rPr>
        <w:t>à la Ministre</w:t>
      </w:r>
      <w:r w:rsidRPr="0090135B">
        <w:rPr>
          <w:rFonts w:ascii="Times New Roman" w:hAnsi="Times New Roman" w:cs="Times New Roman"/>
          <w:sz w:val="24"/>
          <w:szCs w:val="24"/>
        </w:rPr>
        <w:t xml:space="preserve">, à sa demande ou d'initiative, des </w:t>
      </w:r>
      <w:r w:rsidR="00110621">
        <w:rPr>
          <w:rFonts w:ascii="Times New Roman" w:hAnsi="Times New Roman" w:cs="Times New Roman"/>
          <w:sz w:val="24"/>
          <w:szCs w:val="24"/>
        </w:rPr>
        <w:t>idées innovantes ou des avis concernant :</w:t>
      </w:r>
    </w:p>
    <w:p w:rsidR="00110621" w:rsidRDefault="00110621" w:rsidP="008C55A7">
      <w:pPr>
        <w:pStyle w:val="Paragraphedeliste"/>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Les </w:t>
      </w:r>
      <w:r w:rsidR="0090135B" w:rsidRPr="003627B7">
        <w:rPr>
          <w:rFonts w:ascii="Times New Roman" w:hAnsi="Times New Roman" w:cs="Times New Roman"/>
          <w:sz w:val="24"/>
          <w:szCs w:val="24"/>
        </w:rPr>
        <w:t xml:space="preserve">recommandations à l'intention des commissions d'agrément, des maîtres de stage et des candidats </w:t>
      </w:r>
    </w:p>
    <w:p w:rsidR="0090135B" w:rsidRPr="003627B7" w:rsidRDefault="0090135B" w:rsidP="008C55A7">
      <w:pPr>
        <w:pStyle w:val="Paragraphedeliste"/>
        <w:numPr>
          <w:ilvl w:val="0"/>
          <w:numId w:val="9"/>
        </w:numPr>
        <w:spacing w:after="0"/>
        <w:jc w:val="both"/>
        <w:rPr>
          <w:rFonts w:ascii="Times New Roman" w:hAnsi="Times New Roman" w:cs="Times New Roman"/>
          <w:sz w:val="24"/>
          <w:szCs w:val="24"/>
        </w:rPr>
      </w:pPr>
      <w:r w:rsidRPr="003627B7">
        <w:rPr>
          <w:rFonts w:ascii="Times New Roman" w:hAnsi="Times New Roman" w:cs="Times New Roman"/>
          <w:sz w:val="24"/>
          <w:szCs w:val="24"/>
        </w:rPr>
        <w:t xml:space="preserve">ou des questions de principe et d'ordre général. </w:t>
      </w:r>
    </w:p>
    <w:p w:rsidR="0090135B" w:rsidRDefault="0090135B" w:rsidP="008C55A7">
      <w:pPr>
        <w:spacing w:after="0"/>
        <w:jc w:val="both"/>
        <w:rPr>
          <w:rFonts w:ascii="Times New Roman" w:hAnsi="Times New Roman" w:cs="Times New Roman"/>
          <w:sz w:val="24"/>
          <w:szCs w:val="24"/>
        </w:rPr>
      </w:pPr>
    </w:p>
    <w:p w:rsidR="00C462C9" w:rsidRDefault="00C462C9" w:rsidP="008C55A7">
      <w:pPr>
        <w:spacing w:after="0"/>
        <w:jc w:val="both"/>
        <w:rPr>
          <w:rFonts w:ascii="Times New Roman" w:hAnsi="Times New Roman" w:cs="Times New Roman"/>
          <w:sz w:val="24"/>
          <w:szCs w:val="24"/>
        </w:rPr>
      </w:pPr>
    </w:p>
    <w:p w:rsidR="00C462C9" w:rsidRDefault="00C462C9" w:rsidP="008C55A7">
      <w:pPr>
        <w:pStyle w:val="Titre2"/>
        <w:numPr>
          <w:ilvl w:val="1"/>
          <w:numId w:val="31"/>
        </w:numPr>
      </w:pPr>
      <w:bookmarkStart w:id="7" w:name="_Toc413240081"/>
      <w:r w:rsidRPr="00C462C9">
        <w:t>Missions des chambres</w:t>
      </w:r>
      <w:bookmarkEnd w:id="7"/>
    </w:p>
    <w:p w:rsidR="002979E2" w:rsidRDefault="002979E2" w:rsidP="008C55A7">
      <w:pPr>
        <w:spacing w:after="0"/>
        <w:jc w:val="both"/>
        <w:rPr>
          <w:rFonts w:ascii="Times New Roman" w:hAnsi="Times New Roman" w:cs="Times New Roman"/>
          <w:sz w:val="24"/>
          <w:szCs w:val="24"/>
        </w:rPr>
      </w:pPr>
    </w:p>
    <w:p w:rsidR="0090135B" w:rsidRPr="0090135B" w:rsidRDefault="0090135B" w:rsidP="008C55A7">
      <w:pPr>
        <w:spacing w:after="0"/>
        <w:jc w:val="both"/>
        <w:rPr>
          <w:rFonts w:ascii="Times New Roman" w:hAnsi="Times New Roman" w:cs="Times New Roman"/>
          <w:sz w:val="24"/>
          <w:szCs w:val="24"/>
        </w:rPr>
      </w:pPr>
      <w:r w:rsidRPr="0090135B">
        <w:rPr>
          <w:rFonts w:ascii="Times New Roman" w:hAnsi="Times New Roman" w:cs="Times New Roman"/>
          <w:sz w:val="24"/>
          <w:szCs w:val="24"/>
        </w:rPr>
        <w:t xml:space="preserve">Les </w:t>
      </w:r>
      <w:r w:rsidRPr="004F2407">
        <w:rPr>
          <w:rFonts w:ascii="Times New Roman" w:hAnsi="Times New Roman" w:cs="Times New Roman"/>
          <w:sz w:val="24"/>
          <w:szCs w:val="24"/>
          <w:u w:val="single"/>
        </w:rPr>
        <w:t>chambres</w:t>
      </w:r>
      <w:r w:rsidRPr="0090135B">
        <w:rPr>
          <w:rFonts w:ascii="Times New Roman" w:hAnsi="Times New Roman" w:cs="Times New Roman"/>
          <w:sz w:val="24"/>
          <w:szCs w:val="24"/>
        </w:rPr>
        <w:t xml:space="preserve"> du Conseil supérieur ont pour mission :</w:t>
      </w:r>
    </w:p>
    <w:p w:rsidR="0090135B" w:rsidRPr="0090135B" w:rsidRDefault="0090135B" w:rsidP="008C55A7">
      <w:pPr>
        <w:spacing w:after="0"/>
        <w:jc w:val="both"/>
        <w:rPr>
          <w:rFonts w:ascii="Times New Roman" w:hAnsi="Times New Roman" w:cs="Times New Roman"/>
          <w:sz w:val="24"/>
          <w:szCs w:val="24"/>
        </w:rPr>
      </w:pPr>
      <w:r w:rsidRPr="0090135B">
        <w:rPr>
          <w:rFonts w:ascii="Times New Roman" w:hAnsi="Times New Roman" w:cs="Times New Roman"/>
          <w:sz w:val="24"/>
          <w:szCs w:val="24"/>
        </w:rPr>
        <w:t xml:space="preserve">1° de </w:t>
      </w:r>
      <w:r w:rsidR="00110621">
        <w:rPr>
          <w:rFonts w:ascii="Times New Roman" w:hAnsi="Times New Roman" w:cs="Times New Roman"/>
          <w:sz w:val="24"/>
          <w:szCs w:val="24"/>
        </w:rPr>
        <w:t>délibérer</w:t>
      </w:r>
      <w:r w:rsidR="003627B7">
        <w:rPr>
          <w:rFonts w:ascii="Times New Roman" w:hAnsi="Times New Roman" w:cs="Times New Roman"/>
          <w:sz w:val="24"/>
          <w:szCs w:val="24"/>
        </w:rPr>
        <w:t xml:space="preserve"> </w:t>
      </w:r>
      <w:r w:rsidRPr="0090135B">
        <w:rPr>
          <w:rFonts w:ascii="Times New Roman" w:hAnsi="Times New Roman" w:cs="Times New Roman"/>
          <w:sz w:val="24"/>
          <w:szCs w:val="24"/>
        </w:rPr>
        <w:t xml:space="preserve">sur les recours introduits contre les avis des commissions d'agrément; </w:t>
      </w:r>
    </w:p>
    <w:p w:rsidR="0090135B" w:rsidRPr="0090135B" w:rsidRDefault="0090135B" w:rsidP="008C55A7">
      <w:pPr>
        <w:spacing w:after="0"/>
        <w:jc w:val="both"/>
        <w:rPr>
          <w:rFonts w:ascii="Times New Roman" w:hAnsi="Times New Roman" w:cs="Times New Roman"/>
          <w:sz w:val="24"/>
          <w:szCs w:val="24"/>
        </w:rPr>
      </w:pPr>
      <w:r w:rsidRPr="0090135B">
        <w:rPr>
          <w:rFonts w:ascii="Times New Roman" w:hAnsi="Times New Roman" w:cs="Times New Roman"/>
          <w:sz w:val="24"/>
          <w:szCs w:val="24"/>
        </w:rPr>
        <w:t xml:space="preserve">2° à la demande </w:t>
      </w:r>
      <w:r w:rsidR="003627B7">
        <w:rPr>
          <w:rFonts w:ascii="Times New Roman" w:hAnsi="Times New Roman" w:cs="Times New Roman"/>
          <w:sz w:val="24"/>
          <w:szCs w:val="24"/>
        </w:rPr>
        <w:t>de la Ministre</w:t>
      </w:r>
      <w:r w:rsidRPr="0090135B">
        <w:rPr>
          <w:rFonts w:ascii="Times New Roman" w:hAnsi="Times New Roman" w:cs="Times New Roman"/>
          <w:sz w:val="24"/>
          <w:szCs w:val="24"/>
        </w:rPr>
        <w:t xml:space="preserve">, de </w:t>
      </w:r>
      <w:r w:rsidR="00BC3B5E">
        <w:rPr>
          <w:rFonts w:ascii="Times New Roman" w:hAnsi="Times New Roman" w:cs="Times New Roman"/>
          <w:sz w:val="24"/>
          <w:szCs w:val="24"/>
        </w:rPr>
        <w:t>délibérer</w:t>
      </w:r>
      <w:r w:rsidRPr="0090135B">
        <w:rPr>
          <w:rFonts w:ascii="Times New Roman" w:hAnsi="Times New Roman" w:cs="Times New Roman"/>
          <w:sz w:val="24"/>
          <w:szCs w:val="24"/>
        </w:rPr>
        <w:t xml:space="preserve"> sur les avis des commissions d'agrément au sujet du plan de stage, de la formation et de l'agrément comme spécialiste ou généraliste. </w:t>
      </w:r>
    </w:p>
    <w:p w:rsidR="0090135B" w:rsidRDefault="0090135B" w:rsidP="008C55A7">
      <w:pPr>
        <w:spacing w:after="0"/>
        <w:jc w:val="both"/>
        <w:rPr>
          <w:rFonts w:ascii="Times New Roman" w:hAnsi="Times New Roman" w:cs="Times New Roman"/>
          <w:sz w:val="24"/>
          <w:szCs w:val="24"/>
        </w:rPr>
      </w:pPr>
    </w:p>
    <w:p w:rsidR="002979E2" w:rsidRDefault="002979E2" w:rsidP="008C55A7">
      <w:pPr>
        <w:spacing w:after="0"/>
        <w:jc w:val="both"/>
        <w:rPr>
          <w:rFonts w:ascii="Times New Roman" w:hAnsi="Times New Roman" w:cs="Times New Roman"/>
          <w:sz w:val="24"/>
          <w:szCs w:val="24"/>
        </w:rPr>
      </w:pPr>
      <w:r>
        <w:rPr>
          <w:rFonts w:ascii="Times New Roman" w:hAnsi="Times New Roman" w:cs="Times New Roman"/>
          <w:sz w:val="24"/>
          <w:szCs w:val="24"/>
        </w:rPr>
        <w:t>Suite à la 6</w:t>
      </w:r>
      <w:r w:rsidRPr="002979E2">
        <w:rPr>
          <w:rFonts w:ascii="Times New Roman" w:hAnsi="Times New Roman" w:cs="Times New Roman"/>
          <w:sz w:val="24"/>
          <w:szCs w:val="24"/>
          <w:vertAlign w:val="superscript"/>
        </w:rPr>
        <w:t>e</w:t>
      </w:r>
      <w:r>
        <w:rPr>
          <w:rFonts w:ascii="Times New Roman" w:hAnsi="Times New Roman" w:cs="Times New Roman"/>
          <w:sz w:val="24"/>
          <w:szCs w:val="24"/>
        </w:rPr>
        <w:t xml:space="preserve"> Réforme de l’Etat, ces missions ont depuis le 1</w:t>
      </w:r>
      <w:r w:rsidRPr="002979E2">
        <w:rPr>
          <w:rFonts w:ascii="Times New Roman" w:hAnsi="Times New Roman" w:cs="Times New Roman"/>
          <w:sz w:val="24"/>
          <w:szCs w:val="24"/>
          <w:vertAlign w:val="superscript"/>
        </w:rPr>
        <w:t>er</w:t>
      </w:r>
      <w:r>
        <w:rPr>
          <w:rFonts w:ascii="Times New Roman" w:hAnsi="Times New Roman" w:cs="Times New Roman"/>
          <w:sz w:val="24"/>
          <w:szCs w:val="24"/>
        </w:rPr>
        <w:t xml:space="preserve"> juillet 2014 été transférées aux communautés. Un protocole d’accord règle la continuité de traitement des dossiers durant une période de transition qui se terminera au plus tard le 31 décembre 2015. Durant cette phase, ces dossiers sont transmis par la communauté compétente pour avis au Conseil supérieur. Le Ministre communautaire reste compétent pour la décision finale. </w:t>
      </w:r>
    </w:p>
    <w:p w:rsidR="002979E2" w:rsidRDefault="002979E2" w:rsidP="008C55A7">
      <w:pPr>
        <w:spacing w:after="0"/>
        <w:jc w:val="both"/>
        <w:rPr>
          <w:rFonts w:ascii="Times New Roman" w:hAnsi="Times New Roman" w:cs="Times New Roman"/>
          <w:sz w:val="24"/>
          <w:szCs w:val="24"/>
        </w:rPr>
      </w:pPr>
    </w:p>
    <w:p w:rsidR="00B7268F" w:rsidRPr="00C665FA" w:rsidRDefault="00C462C9" w:rsidP="00C665FA">
      <w:pPr>
        <w:spacing w:after="0"/>
        <w:rPr>
          <w:rFonts w:ascii="Times New Roman" w:hAnsi="Times New Roman" w:cs="Times New Roman"/>
          <w:sz w:val="24"/>
          <w:szCs w:val="24"/>
          <w:u w:val="single"/>
        </w:rPr>
      </w:pPr>
      <w:r w:rsidRPr="00C665FA">
        <w:rPr>
          <w:rFonts w:ascii="Times New Roman" w:hAnsi="Times New Roman" w:cs="Times New Roman"/>
          <w:sz w:val="24"/>
          <w:szCs w:val="24"/>
          <w:u w:val="single"/>
        </w:rPr>
        <w:t>Force des avis du Conseil</w:t>
      </w:r>
    </w:p>
    <w:p w:rsidR="00C462C9" w:rsidRDefault="00C462C9" w:rsidP="008C55A7">
      <w:pPr>
        <w:spacing w:after="0"/>
        <w:jc w:val="both"/>
        <w:rPr>
          <w:rFonts w:ascii="Times New Roman" w:hAnsi="Times New Roman" w:cs="Times New Roman"/>
          <w:sz w:val="24"/>
          <w:szCs w:val="24"/>
        </w:rPr>
      </w:pPr>
      <w:r w:rsidRPr="00C462C9">
        <w:rPr>
          <w:rFonts w:ascii="Times New Roman" w:hAnsi="Times New Roman" w:cs="Times New Roman"/>
          <w:sz w:val="24"/>
          <w:szCs w:val="24"/>
        </w:rPr>
        <w:t xml:space="preserve">Aucun avis du Conseil ou des chambres n’a de valeur contraignante. La décision finale revient toujours au Ministre </w:t>
      </w:r>
      <w:r w:rsidR="002979E2">
        <w:rPr>
          <w:rFonts w:ascii="Times New Roman" w:hAnsi="Times New Roman" w:cs="Times New Roman"/>
          <w:sz w:val="24"/>
          <w:szCs w:val="24"/>
        </w:rPr>
        <w:t>compétent</w:t>
      </w:r>
      <w:r w:rsidRPr="00C462C9">
        <w:rPr>
          <w:rFonts w:ascii="Times New Roman" w:hAnsi="Times New Roman" w:cs="Times New Roman"/>
          <w:sz w:val="24"/>
          <w:szCs w:val="24"/>
        </w:rPr>
        <w:t>.</w:t>
      </w:r>
    </w:p>
    <w:p w:rsidR="00C462C9" w:rsidRDefault="00C462C9" w:rsidP="00C462C9">
      <w:pPr>
        <w:spacing w:after="0"/>
        <w:jc w:val="both"/>
        <w:rPr>
          <w:rFonts w:ascii="Times New Roman" w:hAnsi="Times New Roman" w:cs="Times New Roman"/>
          <w:sz w:val="24"/>
          <w:szCs w:val="24"/>
        </w:rPr>
      </w:pPr>
    </w:p>
    <w:p w:rsidR="0094169F" w:rsidRDefault="0094169F" w:rsidP="00C462C9">
      <w:pPr>
        <w:spacing w:after="0"/>
        <w:jc w:val="both"/>
        <w:rPr>
          <w:rFonts w:ascii="Times New Roman" w:hAnsi="Times New Roman" w:cs="Times New Roman"/>
          <w:sz w:val="24"/>
          <w:szCs w:val="24"/>
        </w:rPr>
      </w:pPr>
    </w:p>
    <w:p w:rsidR="0094169F" w:rsidRDefault="0094169F" w:rsidP="00C462C9">
      <w:pPr>
        <w:spacing w:after="0"/>
        <w:jc w:val="both"/>
        <w:rPr>
          <w:rFonts w:ascii="Times New Roman" w:hAnsi="Times New Roman" w:cs="Times New Roman"/>
          <w:sz w:val="24"/>
          <w:szCs w:val="24"/>
        </w:rPr>
      </w:pPr>
    </w:p>
    <w:p w:rsidR="0094169F" w:rsidRDefault="0094169F" w:rsidP="00C462C9">
      <w:pPr>
        <w:spacing w:after="0"/>
        <w:jc w:val="both"/>
        <w:rPr>
          <w:rFonts w:ascii="Times New Roman" w:hAnsi="Times New Roman" w:cs="Times New Roman"/>
          <w:sz w:val="24"/>
          <w:szCs w:val="24"/>
        </w:rPr>
      </w:pPr>
    </w:p>
    <w:p w:rsidR="0094169F" w:rsidRDefault="0094169F" w:rsidP="00C462C9">
      <w:pPr>
        <w:spacing w:after="0"/>
        <w:jc w:val="both"/>
        <w:rPr>
          <w:rFonts w:ascii="Times New Roman" w:hAnsi="Times New Roman" w:cs="Times New Roman"/>
          <w:sz w:val="24"/>
          <w:szCs w:val="24"/>
        </w:rPr>
      </w:pPr>
    </w:p>
    <w:p w:rsidR="0094169F" w:rsidRDefault="0094169F" w:rsidP="00C462C9">
      <w:pPr>
        <w:spacing w:after="0"/>
        <w:jc w:val="both"/>
        <w:rPr>
          <w:rFonts w:ascii="Times New Roman" w:hAnsi="Times New Roman" w:cs="Times New Roman"/>
          <w:sz w:val="24"/>
          <w:szCs w:val="24"/>
        </w:rPr>
      </w:pPr>
    </w:p>
    <w:p w:rsidR="002979E2" w:rsidRPr="00C462C9" w:rsidRDefault="002979E2" w:rsidP="00C462C9">
      <w:pPr>
        <w:spacing w:after="0"/>
        <w:jc w:val="both"/>
        <w:rPr>
          <w:rFonts w:ascii="Times New Roman" w:hAnsi="Times New Roman" w:cs="Times New Roman"/>
          <w:sz w:val="24"/>
          <w:szCs w:val="24"/>
        </w:rPr>
      </w:pPr>
    </w:p>
    <w:p w:rsidR="00962979" w:rsidRDefault="004C6BF4" w:rsidP="00C462C9">
      <w:pPr>
        <w:pStyle w:val="Titre2"/>
        <w:numPr>
          <w:ilvl w:val="0"/>
          <w:numId w:val="31"/>
        </w:numPr>
      </w:pPr>
      <w:r w:rsidRPr="00F83343">
        <w:lastRenderedPageBreak/>
        <w:t xml:space="preserve"> </w:t>
      </w:r>
      <w:bookmarkStart w:id="8" w:name="_Toc413240082"/>
      <w:r w:rsidR="00962979" w:rsidRPr="00F83343">
        <w:t>Groupes de travail</w:t>
      </w:r>
      <w:r w:rsidR="00465AED">
        <w:t xml:space="preserve"> permanents</w:t>
      </w:r>
      <w:bookmarkEnd w:id="8"/>
      <w:r w:rsidR="00962979">
        <w:t xml:space="preserve"> </w:t>
      </w:r>
    </w:p>
    <w:p w:rsidR="00962979" w:rsidRPr="00962979" w:rsidRDefault="00962979" w:rsidP="008C55A7">
      <w:pPr>
        <w:spacing w:after="0"/>
      </w:pPr>
    </w:p>
    <w:p w:rsidR="00962979" w:rsidRPr="00F83343" w:rsidRDefault="00962979" w:rsidP="008C55A7">
      <w:pPr>
        <w:spacing w:after="0"/>
        <w:jc w:val="both"/>
        <w:rPr>
          <w:rFonts w:ascii="Times New Roman" w:hAnsi="Times New Roman" w:cs="Times New Roman"/>
          <w:sz w:val="24"/>
          <w:szCs w:val="24"/>
        </w:rPr>
      </w:pPr>
      <w:r w:rsidRPr="00F83343">
        <w:rPr>
          <w:rFonts w:ascii="Times New Roman" w:hAnsi="Times New Roman" w:cs="Times New Roman"/>
          <w:sz w:val="24"/>
          <w:szCs w:val="24"/>
        </w:rPr>
        <w:t>3 groupes de travail permanents ont été remis sur pied suite à la nomination des nouveaux m</w:t>
      </w:r>
      <w:r w:rsidR="008979FC" w:rsidRPr="00F83343">
        <w:rPr>
          <w:rFonts w:ascii="Times New Roman" w:hAnsi="Times New Roman" w:cs="Times New Roman"/>
          <w:sz w:val="24"/>
          <w:szCs w:val="24"/>
        </w:rPr>
        <w:t>embres : « </w:t>
      </w:r>
      <w:r w:rsidR="008979FC" w:rsidRPr="00F83343">
        <w:rPr>
          <w:rFonts w:ascii="Times New Roman" w:hAnsi="Times New Roman" w:cs="Times New Roman"/>
          <w:b/>
          <w:sz w:val="24"/>
          <w:szCs w:val="24"/>
        </w:rPr>
        <w:t>Médecins généralistes</w:t>
      </w:r>
      <w:r w:rsidR="008979FC" w:rsidRPr="00F83343">
        <w:rPr>
          <w:rFonts w:ascii="Times New Roman" w:hAnsi="Times New Roman" w:cs="Times New Roman"/>
          <w:sz w:val="24"/>
          <w:szCs w:val="24"/>
        </w:rPr>
        <w:t> », « </w:t>
      </w:r>
      <w:r w:rsidR="008979FC" w:rsidRPr="00F83343">
        <w:rPr>
          <w:rFonts w:ascii="Times New Roman" w:hAnsi="Times New Roman" w:cs="Times New Roman"/>
          <w:b/>
          <w:sz w:val="24"/>
          <w:szCs w:val="24"/>
        </w:rPr>
        <w:t>Médecins sp</w:t>
      </w:r>
      <w:r w:rsidR="00815340" w:rsidRPr="00F83343">
        <w:rPr>
          <w:rFonts w:ascii="Times New Roman" w:hAnsi="Times New Roman" w:cs="Times New Roman"/>
          <w:b/>
          <w:sz w:val="24"/>
          <w:szCs w:val="24"/>
        </w:rPr>
        <w:t>écialistes</w:t>
      </w:r>
      <w:r w:rsidR="00815340" w:rsidRPr="00F83343">
        <w:rPr>
          <w:rFonts w:ascii="Times New Roman" w:hAnsi="Times New Roman" w:cs="Times New Roman"/>
          <w:sz w:val="24"/>
          <w:szCs w:val="24"/>
        </w:rPr>
        <w:t> » et « </w:t>
      </w:r>
      <w:r w:rsidR="00815340" w:rsidRPr="00F83343">
        <w:rPr>
          <w:rFonts w:ascii="Times New Roman" w:hAnsi="Times New Roman" w:cs="Times New Roman"/>
          <w:b/>
          <w:sz w:val="24"/>
          <w:szCs w:val="24"/>
        </w:rPr>
        <w:t>Titres</w:t>
      </w:r>
      <w:r w:rsidR="00815340" w:rsidRPr="00F83343">
        <w:rPr>
          <w:rFonts w:ascii="Times New Roman" w:hAnsi="Times New Roman" w:cs="Times New Roman"/>
          <w:sz w:val="24"/>
          <w:szCs w:val="24"/>
        </w:rPr>
        <w:t> ».</w:t>
      </w:r>
    </w:p>
    <w:p w:rsidR="00465AED" w:rsidRPr="00F83343" w:rsidRDefault="00465AED">
      <w:pPr>
        <w:spacing w:after="0"/>
        <w:jc w:val="both"/>
        <w:rPr>
          <w:rFonts w:ascii="Times New Roman" w:hAnsi="Times New Roman" w:cs="Times New Roman"/>
          <w:sz w:val="24"/>
          <w:szCs w:val="24"/>
        </w:rPr>
      </w:pPr>
      <w:r w:rsidRPr="00F83343">
        <w:rPr>
          <w:rFonts w:ascii="Times New Roman" w:hAnsi="Times New Roman" w:cs="Times New Roman"/>
          <w:sz w:val="24"/>
          <w:szCs w:val="24"/>
        </w:rPr>
        <w:t>Les 2 premiers ont pour mission :</w:t>
      </w:r>
    </w:p>
    <w:p w:rsidR="00465AED" w:rsidRDefault="00465AED" w:rsidP="00F83343">
      <w:pPr>
        <w:pStyle w:val="Paragraphedeliste"/>
        <w:numPr>
          <w:ilvl w:val="0"/>
          <w:numId w:val="15"/>
        </w:numPr>
        <w:spacing w:after="0"/>
        <w:jc w:val="both"/>
        <w:rPr>
          <w:rFonts w:ascii="Times New Roman" w:hAnsi="Times New Roman" w:cs="Times New Roman"/>
          <w:sz w:val="24"/>
          <w:szCs w:val="24"/>
        </w:rPr>
      </w:pPr>
      <w:r w:rsidRPr="00F83343">
        <w:rPr>
          <w:rFonts w:ascii="Times New Roman" w:hAnsi="Times New Roman" w:cs="Times New Roman"/>
          <w:sz w:val="24"/>
          <w:szCs w:val="24"/>
        </w:rPr>
        <w:t>De donner au</w:t>
      </w:r>
      <w:r>
        <w:rPr>
          <w:rFonts w:ascii="Times New Roman" w:hAnsi="Times New Roman" w:cs="Times New Roman"/>
          <w:sz w:val="24"/>
          <w:szCs w:val="24"/>
        </w:rPr>
        <w:t xml:space="preserve"> Conseil supérieur un avis sur les demandes d’agrément en tant que maîtres ou services de stages introduites par les généralistes et les spécialistes. Cet avis est validé par le Conseil.</w:t>
      </w:r>
    </w:p>
    <w:p w:rsidR="00465AED" w:rsidRDefault="00465AED" w:rsidP="00F83343">
      <w:pPr>
        <w:pStyle w:val="Paragraphedeliste"/>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De rendre au Conseil des avis sur les questions que celui-ci leur a confiées.</w:t>
      </w:r>
    </w:p>
    <w:p w:rsidR="00465AED" w:rsidRDefault="00465AED">
      <w:pPr>
        <w:spacing w:after="0"/>
        <w:jc w:val="both"/>
        <w:rPr>
          <w:rFonts w:ascii="Times New Roman" w:hAnsi="Times New Roman" w:cs="Times New Roman"/>
          <w:sz w:val="24"/>
          <w:szCs w:val="24"/>
        </w:rPr>
      </w:pPr>
    </w:p>
    <w:p w:rsidR="00465AED" w:rsidRDefault="00465AED">
      <w:pPr>
        <w:spacing w:after="0"/>
        <w:jc w:val="both"/>
        <w:rPr>
          <w:rFonts w:ascii="Times New Roman" w:hAnsi="Times New Roman" w:cs="Times New Roman"/>
          <w:sz w:val="24"/>
          <w:szCs w:val="24"/>
        </w:rPr>
      </w:pPr>
      <w:r>
        <w:rPr>
          <w:rFonts w:ascii="Times New Roman" w:hAnsi="Times New Roman" w:cs="Times New Roman"/>
          <w:sz w:val="24"/>
          <w:szCs w:val="24"/>
        </w:rPr>
        <w:t>Le groupe de travail « Titres » doit quant à lui donner des avis sur :</w:t>
      </w:r>
    </w:p>
    <w:p w:rsidR="00465AED" w:rsidRDefault="00465AED" w:rsidP="00F83343">
      <w:pPr>
        <w:pStyle w:val="Paragraphedeliste"/>
        <w:numPr>
          <w:ilvl w:val="0"/>
          <w:numId w:val="16"/>
        </w:numPr>
        <w:spacing w:after="0"/>
        <w:jc w:val="both"/>
        <w:rPr>
          <w:rFonts w:ascii="Times New Roman" w:hAnsi="Times New Roman" w:cs="Times New Roman"/>
          <w:sz w:val="24"/>
          <w:szCs w:val="24"/>
        </w:rPr>
      </w:pPr>
      <w:r w:rsidRPr="00F83343">
        <w:rPr>
          <w:rFonts w:ascii="Times New Roman" w:hAnsi="Times New Roman" w:cs="Times New Roman"/>
          <w:sz w:val="24"/>
          <w:szCs w:val="24"/>
        </w:rPr>
        <w:t>la création de nouveaux titres professionnels particuliers</w:t>
      </w:r>
      <w:r>
        <w:rPr>
          <w:rFonts w:ascii="Times New Roman" w:hAnsi="Times New Roman" w:cs="Times New Roman"/>
          <w:sz w:val="24"/>
          <w:szCs w:val="24"/>
        </w:rPr>
        <w:t> ;</w:t>
      </w:r>
    </w:p>
    <w:p w:rsidR="00465AED" w:rsidRDefault="00465AED" w:rsidP="00F83343">
      <w:pPr>
        <w:pStyle w:val="Paragraphedeliste"/>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la structure des titres existant ou à venir ;</w:t>
      </w:r>
    </w:p>
    <w:p w:rsidR="00465AED" w:rsidRDefault="007B25C9" w:rsidP="00F83343">
      <w:pPr>
        <w:pStyle w:val="Paragraphedeliste"/>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les questions transversales sur les titres.</w:t>
      </w:r>
    </w:p>
    <w:p w:rsidR="007B25C9" w:rsidRDefault="007B25C9">
      <w:pPr>
        <w:spacing w:after="0"/>
        <w:jc w:val="both"/>
        <w:rPr>
          <w:rFonts w:ascii="Times New Roman" w:hAnsi="Times New Roman" w:cs="Times New Roman"/>
          <w:sz w:val="24"/>
          <w:szCs w:val="24"/>
        </w:rPr>
      </w:pPr>
    </w:p>
    <w:p w:rsidR="002979E2" w:rsidRDefault="002979E2" w:rsidP="008C55A7">
      <w:pPr>
        <w:spacing w:after="0"/>
        <w:jc w:val="both"/>
        <w:rPr>
          <w:rFonts w:ascii="Times New Roman" w:hAnsi="Times New Roman" w:cs="Times New Roman"/>
          <w:sz w:val="24"/>
          <w:szCs w:val="24"/>
        </w:rPr>
      </w:pPr>
    </w:p>
    <w:p w:rsidR="007B25C9" w:rsidRDefault="00B5425F" w:rsidP="008C55A7">
      <w:pPr>
        <w:pStyle w:val="Titre2"/>
        <w:numPr>
          <w:ilvl w:val="0"/>
          <w:numId w:val="31"/>
        </w:numPr>
        <w:spacing w:before="0"/>
      </w:pPr>
      <w:bookmarkStart w:id="9" w:name="_Toc413240083"/>
      <w:r>
        <w:t>Bureau</w:t>
      </w:r>
      <w:bookmarkEnd w:id="9"/>
    </w:p>
    <w:p w:rsidR="00B5425F" w:rsidRDefault="00B5425F" w:rsidP="008C55A7">
      <w:pPr>
        <w:spacing w:after="0"/>
        <w:jc w:val="both"/>
      </w:pPr>
    </w:p>
    <w:p w:rsidR="00B5425F" w:rsidRDefault="00B5425F" w:rsidP="008C55A7">
      <w:pPr>
        <w:spacing w:after="0"/>
        <w:jc w:val="both"/>
        <w:rPr>
          <w:rFonts w:ascii="Times New Roman" w:hAnsi="Times New Roman" w:cs="Times New Roman"/>
          <w:sz w:val="24"/>
          <w:szCs w:val="24"/>
        </w:rPr>
      </w:pPr>
      <w:r w:rsidRPr="00F83343">
        <w:rPr>
          <w:rFonts w:ascii="Times New Roman" w:hAnsi="Times New Roman" w:cs="Times New Roman"/>
          <w:sz w:val="24"/>
          <w:szCs w:val="24"/>
        </w:rPr>
        <w:t xml:space="preserve">Le bureau est un organe fonctionnel du Conseil supérieur. Il n’a pas d’existence légale mais </w:t>
      </w:r>
      <w:r>
        <w:rPr>
          <w:rFonts w:ascii="Times New Roman" w:hAnsi="Times New Roman" w:cs="Times New Roman"/>
          <w:sz w:val="24"/>
          <w:szCs w:val="24"/>
        </w:rPr>
        <w:t xml:space="preserve">ses réunions préparent les séances plénières.  </w:t>
      </w:r>
      <w:r w:rsidR="00EE5ED5">
        <w:rPr>
          <w:rFonts w:ascii="Times New Roman" w:hAnsi="Times New Roman" w:cs="Times New Roman"/>
          <w:sz w:val="24"/>
          <w:szCs w:val="24"/>
        </w:rPr>
        <w:t>Lors de ce manda</w:t>
      </w:r>
      <w:r w:rsidR="00D21115">
        <w:rPr>
          <w:rFonts w:ascii="Times New Roman" w:hAnsi="Times New Roman" w:cs="Times New Roman"/>
          <w:sz w:val="24"/>
          <w:szCs w:val="24"/>
        </w:rPr>
        <w:t>t, les membres désignés pour en faire partie sont :</w:t>
      </w:r>
    </w:p>
    <w:p w:rsidR="00D21115" w:rsidRDefault="00D21115" w:rsidP="008C55A7">
      <w:pPr>
        <w:pStyle w:val="Paragraphedeliste"/>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Le</w:t>
      </w:r>
      <w:r w:rsidR="00EE5ED5">
        <w:rPr>
          <w:rFonts w:ascii="Times New Roman" w:hAnsi="Times New Roman" w:cs="Times New Roman"/>
          <w:sz w:val="24"/>
          <w:szCs w:val="24"/>
        </w:rPr>
        <w:t>s</w:t>
      </w:r>
      <w:r>
        <w:rPr>
          <w:rFonts w:ascii="Times New Roman" w:hAnsi="Times New Roman" w:cs="Times New Roman"/>
          <w:sz w:val="24"/>
          <w:szCs w:val="24"/>
        </w:rPr>
        <w:t xml:space="preserve"> président </w:t>
      </w:r>
      <w:r w:rsidR="00EE5ED5">
        <w:rPr>
          <w:rFonts w:ascii="Times New Roman" w:hAnsi="Times New Roman" w:cs="Times New Roman"/>
          <w:sz w:val="24"/>
          <w:szCs w:val="24"/>
        </w:rPr>
        <w:t xml:space="preserve">et vice-président </w:t>
      </w:r>
      <w:r>
        <w:rPr>
          <w:rFonts w:ascii="Times New Roman" w:hAnsi="Times New Roman" w:cs="Times New Roman"/>
          <w:sz w:val="24"/>
          <w:szCs w:val="24"/>
        </w:rPr>
        <w:t xml:space="preserve">de la chambre d’expression française : </w:t>
      </w:r>
      <w:r w:rsidR="00EE5ED5" w:rsidRPr="00EE5ED5">
        <w:rPr>
          <w:rFonts w:ascii="Times New Roman" w:hAnsi="Times New Roman" w:cs="Times New Roman"/>
          <w:sz w:val="24"/>
          <w:szCs w:val="24"/>
        </w:rPr>
        <w:t>Dr Jacques Boniver</w:t>
      </w:r>
      <w:r w:rsidR="00EE5ED5">
        <w:rPr>
          <w:rFonts w:ascii="Times New Roman" w:hAnsi="Times New Roman" w:cs="Times New Roman"/>
          <w:sz w:val="24"/>
          <w:szCs w:val="24"/>
        </w:rPr>
        <w:t xml:space="preserve"> et Dr Christiane Vermylen</w:t>
      </w:r>
    </w:p>
    <w:p w:rsidR="00EE5ED5" w:rsidRDefault="00EE5ED5" w:rsidP="008C55A7">
      <w:pPr>
        <w:pStyle w:val="Paragraphedeliste"/>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Le président et vice-président de la chambre d’expression néerlandaise : Dr Jo Lambert et Dr Michel Deneyer</w:t>
      </w:r>
    </w:p>
    <w:p w:rsidR="00EE5ED5" w:rsidRPr="00F83343" w:rsidRDefault="00EE5ED5" w:rsidP="008C55A7">
      <w:pPr>
        <w:pStyle w:val="Paragraphedeliste"/>
        <w:numPr>
          <w:ilvl w:val="0"/>
          <w:numId w:val="17"/>
        </w:numPr>
        <w:spacing w:after="0"/>
        <w:jc w:val="both"/>
        <w:rPr>
          <w:rFonts w:ascii="Times New Roman" w:hAnsi="Times New Roman" w:cs="Times New Roman"/>
          <w:sz w:val="24"/>
          <w:szCs w:val="24"/>
          <w:lang w:val="nl-NL"/>
        </w:rPr>
      </w:pPr>
      <w:r w:rsidRPr="00F83343">
        <w:rPr>
          <w:rFonts w:ascii="Times New Roman" w:hAnsi="Times New Roman" w:cs="Times New Roman"/>
          <w:sz w:val="24"/>
          <w:szCs w:val="24"/>
          <w:lang w:val="nl-NL"/>
        </w:rPr>
        <w:t>Pr Jan De Maeseneer (Nl, gén.,</w:t>
      </w:r>
      <w:r>
        <w:rPr>
          <w:rFonts w:ascii="Times New Roman" w:hAnsi="Times New Roman" w:cs="Times New Roman"/>
          <w:sz w:val="24"/>
          <w:szCs w:val="24"/>
          <w:lang w:val="nl-NL"/>
        </w:rPr>
        <w:t xml:space="preserve"> fac.)</w:t>
      </w:r>
    </w:p>
    <w:p w:rsidR="00EE5ED5" w:rsidRDefault="00EE5ED5" w:rsidP="008C55A7">
      <w:pPr>
        <w:pStyle w:val="Paragraphedeliste"/>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 xml:space="preserve">Dr Roland Lemye (Fr, </w:t>
      </w:r>
      <w:r w:rsidRPr="00D045FF">
        <w:rPr>
          <w:rFonts w:ascii="Times New Roman" w:hAnsi="Times New Roman" w:cs="Times New Roman"/>
          <w:sz w:val="24"/>
          <w:szCs w:val="24"/>
          <w:lang w:val="nl-NL"/>
        </w:rPr>
        <w:t>gén.,</w:t>
      </w:r>
      <w:r>
        <w:rPr>
          <w:rFonts w:ascii="Times New Roman" w:hAnsi="Times New Roman" w:cs="Times New Roman"/>
          <w:sz w:val="24"/>
          <w:szCs w:val="24"/>
          <w:lang w:val="nl-NL"/>
        </w:rPr>
        <w:t xml:space="preserve"> fac.)</w:t>
      </w:r>
    </w:p>
    <w:p w:rsidR="00EE5ED5" w:rsidRDefault="00EE5ED5" w:rsidP="008C55A7">
      <w:pPr>
        <w:pStyle w:val="Paragraphedeliste"/>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Dr Marc Moens (Nl, spé, assoc.)</w:t>
      </w:r>
    </w:p>
    <w:p w:rsidR="00EE5ED5" w:rsidRDefault="00EE5ED5" w:rsidP="008C55A7">
      <w:pPr>
        <w:pStyle w:val="Paragraphedeliste"/>
        <w:numPr>
          <w:ilvl w:val="0"/>
          <w:numId w:val="17"/>
        </w:numPr>
        <w:spacing w:after="0"/>
        <w:jc w:val="both"/>
        <w:rPr>
          <w:rFonts w:ascii="Times New Roman" w:hAnsi="Times New Roman" w:cs="Times New Roman"/>
          <w:sz w:val="24"/>
          <w:szCs w:val="24"/>
          <w:lang w:val="de-DE"/>
        </w:rPr>
      </w:pPr>
      <w:r w:rsidRPr="00F83343">
        <w:rPr>
          <w:rFonts w:ascii="Times New Roman" w:hAnsi="Times New Roman" w:cs="Times New Roman"/>
          <w:sz w:val="24"/>
          <w:szCs w:val="24"/>
          <w:lang w:val="de-DE"/>
        </w:rPr>
        <w:t>Dr Henri Nielens (Fr, spé, assoc.)</w:t>
      </w:r>
    </w:p>
    <w:p w:rsidR="00AF70BF" w:rsidRDefault="00AF70BF" w:rsidP="008C55A7">
      <w:pPr>
        <w:spacing w:after="0"/>
        <w:ind w:left="360"/>
        <w:jc w:val="both"/>
        <w:rPr>
          <w:rFonts w:ascii="Times New Roman" w:hAnsi="Times New Roman" w:cs="Times New Roman"/>
          <w:sz w:val="24"/>
          <w:szCs w:val="24"/>
          <w:lang w:val="de-DE"/>
        </w:rPr>
      </w:pPr>
    </w:p>
    <w:p w:rsidR="0094169F" w:rsidRDefault="0094169F" w:rsidP="008C55A7">
      <w:pPr>
        <w:spacing w:after="0"/>
        <w:ind w:left="360"/>
        <w:jc w:val="both"/>
        <w:rPr>
          <w:rFonts w:ascii="Times New Roman" w:hAnsi="Times New Roman" w:cs="Times New Roman"/>
          <w:sz w:val="24"/>
          <w:szCs w:val="24"/>
          <w:lang w:val="de-DE"/>
        </w:rPr>
      </w:pPr>
    </w:p>
    <w:p w:rsidR="0094169F" w:rsidRDefault="0094169F" w:rsidP="008C55A7">
      <w:pPr>
        <w:spacing w:after="0"/>
        <w:ind w:left="360"/>
        <w:jc w:val="both"/>
        <w:rPr>
          <w:rFonts w:ascii="Times New Roman" w:hAnsi="Times New Roman" w:cs="Times New Roman"/>
          <w:sz w:val="24"/>
          <w:szCs w:val="24"/>
          <w:lang w:val="de-DE"/>
        </w:rPr>
      </w:pPr>
    </w:p>
    <w:p w:rsidR="0094169F" w:rsidRDefault="0094169F" w:rsidP="008C55A7">
      <w:pPr>
        <w:spacing w:after="0"/>
        <w:ind w:left="360"/>
        <w:jc w:val="both"/>
        <w:rPr>
          <w:rFonts w:ascii="Times New Roman" w:hAnsi="Times New Roman" w:cs="Times New Roman"/>
          <w:sz w:val="24"/>
          <w:szCs w:val="24"/>
          <w:lang w:val="de-DE"/>
        </w:rPr>
      </w:pPr>
    </w:p>
    <w:p w:rsidR="0094169F" w:rsidRDefault="0094169F" w:rsidP="008C55A7">
      <w:pPr>
        <w:spacing w:after="0"/>
        <w:ind w:left="360"/>
        <w:jc w:val="both"/>
        <w:rPr>
          <w:rFonts w:ascii="Times New Roman" w:hAnsi="Times New Roman" w:cs="Times New Roman"/>
          <w:sz w:val="24"/>
          <w:szCs w:val="24"/>
          <w:lang w:val="de-DE"/>
        </w:rPr>
      </w:pPr>
    </w:p>
    <w:p w:rsidR="0094169F" w:rsidRDefault="0094169F" w:rsidP="008C55A7">
      <w:pPr>
        <w:spacing w:after="0"/>
        <w:ind w:left="360"/>
        <w:jc w:val="both"/>
        <w:rPr>
          <w:rFonts w:ascii="Times New Roman" w:hAnsi="Times New Roman" w:cs="Times New Roman"/>
          <w:sz w:val="24"/>
          <w:szCs w:val="24"/>
          <w:lang w:val="de-DE"/>
        </w:rPr>
      </w:pPr>
    </w:p>
    <w:p w:rsidR="0094169F" w:rsidRPr="00F83343" w:rsidRDefault="0094169F" w:rsidP="008C55A7">
      <w:pPr>
        <w:spacing w:after="0"/>
        <w:ind w:left="360"/>
        <w:jc w:val="both"/>
        <w:rPr>
          <w:rFonts w:ascii="Times New Roman" w:hAnsi="Times New Roman" w:cs="Times New Roman"/>
          <w:sz w:val="24"/>
          <w:szCs w:val="24"/>
          <w:lang w:val="de-DE"/>
        </w:rPr>
      </w:pPr>
    </w:p>
    <w:p w:rsidR="00CC7FA0" w:rsidRDefault="00AF70BF" w:rsidP="00F83343">
      <w:pPr>
        <w:keepNext/>
      </w:pPr>
      <w:r>
        <w:rPr>
          <w:noProof/>
          <w:lang w:eastAsia="fr-BE"/>
        </w:rPr>
        <w:lastRenderedPageBreak/>
        <w:drawing>
          <wp:inline distT="0" distB="0" distL="0" distR="0" wp14:anchorId="7CE1F84B" wp14:editId="03FF4112">
            <wp:extent cx="6134100" cy="2644140"/>
            <wp:effectExtent l="0" t="0" r="19050" b="22860"/>
            <wp:docPr id="28" name="Graphique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F70BF" w:rsidRPr="006A370B" w:rsidRDefault="00CC7FA0" w:rsidP="00D255F6">
      <w:pPr>
        <w:pStyle w:val="Lgende"/>
        <w:spacing w:after="0"/>
        <w:jc w:val="center"/>
      </w:pPr>
      <w:r>
        <w:t xml:space="preserve">Figure </w:t>
      </w:r>
      <w:fldSimple w:instr=" SEQ Figure \* ARABIC ">
        <w:r>
          <w:rPr>
            <w:noProof/>
          </w:rPr>
          <w:t>3</w:t>
        </w:r>
      </w:fldSimple>
      <w:r>
        <w:t>: Représentation schématique du Bureau</w:t>
      </w:r>
    </w:p>
    <w:p w:rsidR="00CC7FA0" w:rsidRDefault="00CC7FA0" w:rsidP="008C55A7">
      <w:pPr>
        <w:spacing w:after="0"/>
      </w:pPr>
    </w:p>
    <w:p w:rsidR="00D255F6" w:rsidRPr="006A370B" w:rsidRDefault="00D255F6" w:rsidP="008C55A7">
      <w:pPr>
        <w:spacing w:after="0"/>
      </w:pPr>
    </w:p>
    <w:p w:rsidR="00CC7FA0" w:rsidRDefault="00CC7FA0" w:rsidP="00CC7FA0">
      <w:r>
        <w:rPr>
          <w:noProof/>
          <w:lang w:eastAsia="fr-BE"/>
        </w:rPr>
        <mc:AlternateContent>
          <mc:Choice Requires="wps">
            <w:drawing>
              <wp:anchor distT="0" distB="0" distL="114300" distR="114300" simplePos="0" relativeHeight="251706368" behindDoc="0" locked="0" layoutInCell="1" allowOverlap="1" wp14:anchorId="727011B3" wp14:editId="5063E8C7">
                <wp:simplePos x="0" y="0"/>
                <wp:positionH relativeFrom="column">
                  <wp:posOffset>22860</wp:posOffset>
                </wp:positionH>
                <wp:positionV relativeFrom="paragraph">
                  <wp:posOffset>4445</wp:posOffset>
                </wp:positionV>
                <wp:extent cx="457200" cy="228600"/>
                <wp:effectExtent l="0" t="0" r="0" b="0"/>
                <wp:wrapSquare wrapText="bothSides"/>
                <wp:docPr id="36" name="Zone de texte 36"/>
                <wp:cNvGraphicFramePr/>
                <a:graphic xmlns:a="http://schemas.openxmlformats.org/drawingml/2006/main">
                  <a:graphicData uri="http://schemas.microsoft.com/office/word/2010/wordprocessingShape">
                    <wps:wsp>
                      <wps:cNvSpPr txBox="1"/>
                      <wps:spPr>
                        <a:xfrm>
                          <a:off x="0" y="0"/>
                          <a:ext cx="457200" cy="228600"/>
                        </a:xfrm>
                        <a:prstGeom prst="rect">
                          <a:avLst/>
                        </a:prstGeom>
                        <a:solidFill>
                          <a:srgbClr val="00B050"/>
                        </a:solid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345B84" w:rsidRDefault="00345B84" w:rsidP="00AF70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6" o:spid="_x0000_s1043" type="#_x0000_t202" style="position:absolute;margin-left:1.8pt;margin-top:.35pt;width:36pt;height:18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" fillcolor="#00b050" stroked="f">
                <v:textbox>
                  <w:txbxContent>
                    <w:p w:rsidR="00345B84" w:rsidRDefault="00345B84" w:rsidP="00AF70BF"/>
                  </w:txbxContent>
                </v:textbox>
                <w10:wrap type="square"/>
              </v:shape>
            </w:pict>
          </mc:Fallback>
        </mc:AlternateContent>
      </w:r>
      <w:r>
        <w:rPr>
          <w:noProof/>
          <w:lang w:eastAsia="fr-BE"/>
        </w:rPr>
        <w:t xml:space="preserve">Membres </w:t>
      </w:r>
      <w:r>
        <w:t>néerlandophones</w:t>
      </w:r>
      <w:r>
        <w:rPr>
          <w:noProof/>
          <w:lang w:eastAsia="fr-BE"/>
        </w:rPr>
        <w:t xml:space="preserve"> du Bureau</w:t>
      </w:r>
      <w:r w:rsidR="00AF70BF">
        <w:t xml:space="preserve"> </w:t>
      </w:r>
    </w:p>
    <w:p w:rsidR="00AF70BF" w:rsidRDefault="00CC7FA0" w:rsidP="00AF70BF">
      <w:r>
        <w:rPr>
          <w:noProof/>
          <w:lang w:eastAsia="fr-BE"/>
        </w:rPr>
        <mc:AlternateContent>
          <mc:Choice Requires="wps">
            <w:drawing>
              <wp:anchor distT="0" distB="0" distL="114300" distR="114300" simplePos="0" relativeHeight="251704320" behindDoc="0" locked="0" layoutInCell="1" allowOverlap="1" wp14:anchorId="23E5F196" wp14:editId="4771D26C">
                <wp:simplePos x="0" y="0"/>
                <wp:positionH relativeFrom="column">
                  <wp:posOffset>22860</wp:posOffset>
                </wp:positionH>
                <wp:positionV relativeFrom="paragraph">
                  <wp:posOffset>-60325</wp:posOffset>
                </wp:positionV>
                <wp:extent cx="457200" cy="228600"/>
                <wp:effectExtent l="0" t="0" r="0" b="0"/>
                <wp:wrapSquare wrapText="bothSides"/>
                <wp:docPr id="34" name="Zone de texte 34"/>
                <wp:cNvGraphicFramePr/>
                <a:graphic xmlns:a="http://schemas.openxmlformats.org/drawingml/2006/main">
                  <a:graphicData uri="http://schemas.microsoft.com/office/word/2010/wordprocessingShape">
                    <wps:wsp>
                      <wps:cNvSpPr txBox="1"/>
                      <wps:spPr>
                        <a:xfrm>
                          <a:off x="0" y="0"/>
                          <a:ext cx="457200" cy="228600"/>
                        </a:xfrm>
                        <a:prstGeom prst="rect">
                          <a:avLst/>
                        </a:prstGeom>
                        <a:solidFill>
                          <a:srgbClr val="FFFF00"/>
                        </a:solid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45B84" w:rsidRDefault="00345B84" w:rsidP="00AF70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4" o:spid="_x0000_s1044" type="#_x0000_t202" style="position:absolute;margin-left:1.8pt;margin-top:-4.75pt;width:36pt;height:18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" fillcolor="yellow" stroked="f">
                <v:textbox>
                  <w:txbxContent>
                    <w:p w:rsidR="00345B84" w:rsidRDefault="00345B84" w:rsidP="00AF70BF"/>
                  </w:txbxContent>
                </v:textbox>
                <w10:wrap type="square"/>
              </v:shape>
            </w:pict>
          </mc:Fallback>
        </mc:AlternateContent>
      </w:r>
      <w:r>
        <w:rPr>
          <w:noProof/>
          <w:lang w:eastAsia="fr-BE"/>
        </w:rPr>
        <w:t xml:space="preserve">Membres </w:t>
      </w:r>
      <w:r>
        <w:t>francophones</w:t>
      </w:r>
      <w:r>
        <w:rPr>
          <w:noProof/>
          <w:lang w:eastAsia="fr-BE"/>
        </w:rPr>
        <w:t xml:space="preserve"> du Bureau</w:t>
      </w:r>
      <w:r>
        <w:t xml:space="preserve"> </w:t>
      </w:r>
    </w:p>
    <w:p w:rsidR="00AF70BF" w:rsidRDefault="00AF70BF" w:rsidP="00AF70BF">
      <w:r>
        <w:rPr>
          <w:noProof/>
          <w:lang w:eastAsia="fr-BE"/>
        </w:rPr>
        <mc:AlternateContent>
          <mc:Choice Requires="wps">
            <w:drawing>
              <wp:anchor distT="0" distB="0" distL="114300" distR="114300" simplePos="0" relativeHeight="251699200" behindDoc="0" locked="0" layoutInCell="1" allowOverlap="1" wp14:anchorId="47B68D05" wp14:editId="414CC565">
                <wp:simplePos x="0" y="0"/>
                <wp:positionH relativeFrom="column">
                  <wp:posOffset>518160</wp:posOffset>
                </wp:positionH>
                <wp:positionV relativeFrom="paragraph">
                  <wp:posOffset>313055</wp:posOffset>
                </wp:positionV>
                <wp:extent cx="457200" cy="228600"/>
                <wp:effectExtent l="0" t="0" r="0" b="0"/>
                <wp:wrapSquare wrapText="bothSides"/>
                <wp:docPr id="30" name="Zone de texte 30"/>
                <wp:cNvGraphicFramePr/>
                <a:graphic xmlns:a="http://schemas.openxmlformats.org/drawingml/2006/main">
                  <a:graphicData uri="http://schemas.microsoft.com/office/word/2010/wordprocessingShape">
                    <wps:wsp>
                      <wps:cNvSpPr txBox="1"/>
                      <wps:spPr>
                        <a:xfrm>
                          <a:off x="0" y="0"/>
                          <a:ext cx="457200" cy="228600"/>
                        </a:xfrm>
                        <a:prstGeom prst="rect">
                          <a:avLst/>
                        </a:prstGeom>
                        <a:pattFill prst="wdDnDiag">
                          <a:fgClr>
                            <a:sysClr val="windowText" lastClr="000000"/>
                          </a:fgClr>
                          <a:bgClr>
                            <a:sysClr val="window" lastClr="FFFFFF"/>
                          </a:bgClr>
                        </a:patt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345B84" w:rsidRDefault="00345B84" w:rsidP="00AF70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0" o:spid="_x0000_s1045" type="#_x0000_t202" style="position:absolute;margin-left:40.8pt;margin-top:24.65pt;width:36pt;height:18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" fillcolor="windowText" stroked="f">
                <v:fill r:id="rId17" o:title="" color2="window" type="pattern"/>
                <v:textbox>
                  <w:txbxContent>
                    <w:p w:rsidR="00345B84" w:rsidRDefault="00345B84" w:rsidP="00AF70BF"/>
                  </w:txbxContent>
                </v:textbox>
                <w10:wrap type="square"/>
              </v:shape>
            </w:pict>
          </mc:Fallback>
        </mc:AlternateContent>
      </w:r>
      <w:r>
        <w:rPr>
          <w:noProof/>
          <w:lang w:eastAsia="fr-BE"/>
        </w:rPr>
        <mc:AlternateContent>
          <mc:Choice Requires="wps">
            <w:drawing>
              <wp:anchor distT="0" distB="0" distL="114300" distR="114300" simplePos="0" relativeHeight="251698176" behindDoc="0" locked="0" layoutInCell="1" allowOverlap="1" wp14:anchorId="393D7F98" wp14:editId="0754C423">
                <wp:simplePos x="0" y="0"/>
                <wp:positionH relativeFrom="column">
                  <wp:posOffset>0</wp:posOffset>
                </wp:positionH>
                <wp:positionV relativeFrom="paragraph">
                  <wp:posOffset>313055</wp:posOffset>
                </wp:positionV>
                <wp:extent cx="457200" cy="228600"/>
                <wp:effectExtent l="0" t="0" r="0" b="0"/>
                <wp:wrapSquare wrapText="bothSides"/>
                <wp:docPr id="31" name="Zone de texte 31"/>
                <wp:cNvGraphicFramePr/>
                <a:graphic xmlns:a="http://schemas.openxmlformats.org/drawingml/2006/main">
                  <a:graphicData uri="http://schemas.microsoft.com/office/word/2010/wordprocessingShape">
                    <wps:wsp>
                      <wps:cNvSpPr txBox="1"/>
                      <wps:spPr>
                        <a:xfrm>
                          <a:off x="0" y="0"/>
                          <a:ext cx="457200" cy="228600"/>
                        </a:xfrm>
                        <a:prstGeom prst="rect">
                          <a:avLst/>
                        </a:prstGeom>
                        <a:pattFill prst="wdUpDiag">
                          <a:fgClr>
                            <a:sysClr val="windowText" lastClr="000000"/>
                          </a:fgClr>
                          <a:bgClr>
                            <a:sysClr val="window" lastClr="FFFFFF"/>
                          </a:bgClr>
                        </a:patt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345B84" w:rsidRDefault="00345B84" w:rsidP="00AF70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1" o:spid="_x0000_s1046" type="#_x0000_t202" style="position:absolute;margin-left:0;margin-top:24.65pt;width:36pt;height:18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" fillcolor="windowText" stroked="f">
                <v:fill r:id="rId18" o:title="" color2="window" type="pattern"/>
                <v:textbox>
                  <w:txbxContent>
                    <w:p w:rsidR="00345B84" w:rsidRDefault="00345B84" w:rsidP="00AF70BF"/>
                  </w:txbxContent>
                </v:textbox>
                <w10:wrap type="square"/>
              </v:shape>
            </w:pict>
          </mc:Fallback>
        </mc:AlternateContent>
      </w:r>
    </w:p>
    <w:p w:rsidR="00AF70BF" w:rsidRDefault="00AF70BF" w:rsidP="00AF70BF">
      <w:r>
        <w:t>Président et vice-président de chambre</w:t>
      </w:r>
    </w:p>
    <w:p w:rsidR="00AF70BF" w:rsidRDefault="00AF70BF" w:rsidP="00AF70BF">
      <w:r>
        <w:rPr>
          <w:noProof/>
          <w:lang w:eastAsia="fr-BE"/>
        </w:rPr>
        <mc:AlternateContent>
          <mc:Choice Requires="wps">
            <w:drawing>
              <wp:anchor distT="0" distB="0" distL="114300" distR="114300" simplePos="0" relativeHeight="251701248" behindDoc="0" locked="0" layoutInCell="1" allowOverlap="1" wp14:anchorId="188BFA51" wp14:editId="4D0EBAE2">
                <wp:simplePos x="0" y="0"/>
                <wp:positionH relativeFrom="column">
                  <wp:posOffset>0</wp:posOffset>
                </wp:positionH>
                <wp:positionV relativeFrom="paragraph">
                  <wp:posOffset>19050</wp:posOffset>
                </wp:positionV>
                <wp:extent cx="457200" cy="228600"/>
                <wp:effectExtent l="0" t="0" r="0" b="0"/>
                <wp:wrapSquare wrapText="bothSides"/>
                <wp:docPr id="32" name="Zone de texte 32"/>
                <wp:cNvGraphicFramePr/>
                <a:graphic xmlns:a="http://schemas.openxmlformats.org/drawingml/2006/main">
                  <a:graphicData uri="http://schemas.microsoft.com/office/word/2010/wordprocessingShape">
                    <wps:wsp>
                      <wps:cNvSpPr txBox="1"/>
                      <wps:spPr>
                        <a:xfrm>
                          <a:off x="0" y="0"/>
                          <a:ext cx="457200" cy="228600"/>
                        </a:xfrm>
                        <a:prstGeom prst="rect">
                          <a:avLst/>
                        </a:prstGeom>
                        <a:solidFill>
                          <a:srgbClr val="FF0000"/>
                        </a:solid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345B84" w:rsidRDefault="00345B84" w:rsidP="00AF70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2" o:spid="_x0000_s1047" type="#_x0000_t202" style="position:absolute;margin-left:0;margin-top:1.5pt;width:36pt;height:18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" fillcolor="red" stroked="f">
                <v:textbox>
                  <w:txbxContent>
                    <w:p w:rsidR="00345B84" w:rsidRDefault="00345B84" w:rsidP="00AF70BF"/>
                  </w:txbxContent>
                </v:textbox>
                <w10:wrap type="square"/>
              </v:shape>
            </w:pict>
          </mc:Fallback>
        </mc:AlternateContent>
      </w:r>
      <w:r>
        <w:t>Médecins généralistes</w:t>
      </w:r>
    </w:p>
    <w:p w:rsidR="00AF70BF" w:rsidRDefault="00AF70BF" w:rsidP="00AF70BF">
      <w:r>
        <w:rPr>
          <w:noProof/>
          <w:lang w:eastAsia="fr-BE"/>
        </w:rPr>
        <mc:AlternateContent>
          <mc:Choice Requires="wps">
            <w:drawing>
              <wp:anchor distT="0" distB="0" distL="114300" distR="114300" simplePos="0" relativeHeight="251702272" behindDoc="0" locked="0" layoutInCell="1" allowOverlap="1" wp14:anchorId="4924588D" wp14:editId="1265FB02">
                <wp:simplePos x="0" y="0"/>
                <wp:positionH relativeFrom="column">
                  <wp:posOffset>0</wp:posOffset>
                </wp:positionH>
                <wp:positionV relativeFrom="paragraph">
                  <wp:posOffset>38735</wp:posOffset>
                </wp:positionV>
                <wp:extent cx="457200" cy="228600"/>
                <wp:effectExtent l="0" t="0" r="0" b="0"/>
                <wp:wrapSquare wrapText="bothSides"/>
                <wp:docPr id="33" name="Zone de texte 33"/>
                <wp:cNvGraphicFramePr/>
                <a:graphic xmlns:a="http://schemas.openxmlformats.org/drawingml/2006/main">
                  <a:graphicData uri="http://schemas.microsoft.com/office/word/2010/wordprocessingShape">
                    <wps:wsp>
                      <wps:cNvSpPr txBox="1"/>
                      <wps:spPr>
                        <a:xfrm>
                          <a:off x="0" y="0"/>
                          <a:ext cx="457200" cy="228600"/>
                        </a:xfrm>
                        <a:prstGeom prst="rect">
                          <a:avLst/>
                        </a:prstGeom>
                        <a:solidFill>
                          <a:srgbClr val="0070C0"/>
                        </a:solid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345B84" w:rsidRDefault="00345B84" w:rsidP="00AF70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3" o:spid="_x0000_s1048" type="#_x0000_t202" style="position:absolute;margin-left:0;margin-top:3.05pt;width:36pt;height:18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" fillcolor="#0070c0" stroked="f">
                <v:textbox>
                  <w:txbxContent>
                    <w:p w:rsidR="00345B84" w:rsidRDefault="00345B84" w:rsidP="00AF70BF"/>
                  </w:txbxContent>
                </v:textbox>
                <w10:wrap type="square"/>
              </v:shape>
            </w:pict>
          </mc:Fallback>
        </mc:AlternateContent>
      </w:r>
      <w:r>
        <w:t>Médecins spécialistes</w:t>
      </w:r>
    </w:p>
    <w:p w:rsidR="00635D96" w:rsidRDefault="00635D96" w:rsidP="008C55A7">
      <w:pPr>
        <w:spacing w:after="120"/>
      </w:pPr>
      <w:r>
        <w:rPr>
          <w:noProof/>
          <w:lang w:eastAsia="fr-BE"/>
        </w:rPr>
        <mc:AlternateContent>
          <mc:Choice Requires="wps">
            <w:drawing>
              <wp:anchor distT="0" distB="0" distL="114300" distR="114300" simplePos="0" relativeHeight="251708416" behindDoc="0" locked="0" layoutInCell="1" allowOverlap="1" wp14:anchorId="6F2022CD" wp14:editId="3EE40470">
                <wp:simplePos x="0" y="0"/>
                <wp:positionH relativeFrom="column">
                  <wp:posOffset>0</wp:posOffset>
                </wp:positionH>
                <wp:positionV relativeFrom="paragraph">
                  <wp:posOffset>292735</wp:posOffset>
                </wp:positionV>
                <wp:extent cx="457200" cy="228600"/>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457200" cy="228600"/>
                        </a:xfrm>
                        <a:prstGeom prst="rect">
                          <a:avLst/>
                        </a:prstGeom>
                        <a:pattFill prst="lgCheck">
                          <a:fgClr>
                            <a:schemeClr val="tx1"/>
                          </a:fgClr>
                          <a:bgClr>
                            <a:schemeClr val="bg1"/>
                          </a:bgClr>
                        </a:patt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345B84" w:rsidRDefault="00345B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 o:spid="_x0000_s1049" type="#_x0000_t202" style="position:absolute;margin-left:0;margin-top:23.05pt;width:36pt;height:18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" fillcolor="black [3213]" stroked="f">
                <v:fill r:id="rId11" o:title="" color2="white [3212]" type="pattern"/>
                <v:textbox>
                  <w:txbxContent>
                    <w:p w:rsidR="00345B84" w:rsidRDefault="00345B84"/>
                  </w:txbxContent>
                </v:textbox>
                <w10:wrap type="square"/>
              </v:shape>
            </w:pict>
          </mc:Fallback>
        </mc:AlternateContent>
      </w:r>
    </w:p>
    <w:p w:rsidR="00635D96" w:rsidRDefault="00635D96" w:rsidP="00635D96">
      <w:r w:rsidRPr="00635D96">
        <w:rPr>
          <w:noProof/>
          <w:lang w:eastAsia="fr-BE"/>
        </w:rPr>
        <mc:AlternateContent>
          <mc:Choice Requires="wps">
            <w:drawing>
              <wp:anchor distT="0" distB="0" distL="114300" distR="114300" simplePos="0" relativeHeight="251710464" behindDoc="0" locked="0" layoutInCell="1" allowOverlap="1" wp14:anchorId="61409061" wp14:editId="04EFB64E">
                <wp:simplePos x="0" y="0"/>
                <wp:positionH relativeFrom="column">
                  <wp:posOffset>-571500</wp:posOffset>
                </wp:positionH>
                <wp:positionV relativeFrom="paragraph">
                  <wp:posOffset>289560</wp:posOffset>
                </wp:positionV>
                <wp:extent cx="457200" cy="228600"/>
                <wp:effectExtent l="0" t="0" r="0" b="0"/>
                <wp:wrapSquare wrapText="bothSides"/>
                <wp:docPr id="10" name="Zone de texte 10"/>
                <wp:cNvGraphicFramePr/>
                <a:graphic xmlns:a="http://schemas.openxmlformats.org/drawingml/2006/main">
                  <a:graphicData uri="http://schemas.microsoft.com/office/word/2010/wordprocessingShape">
                    <wps:wsp>
                      <wps:cNvSpPr txBox="1"/>
                      <wps:spPr>
                        <a:xfrm>
                          <a:off x="0" y="0"/>
                          <a:ext cx="457200" cy="228600"/>
                        </a:xfrm>
                        <a:prstGeom prst="rect">
                          <a:avLst/>
                        </a:prstGeom>
                        <a:pattFill prst="dkHorz">
                          <a:fgClr>
                            <a:sysClr val="windowText" lastClr="000000"/>
                          </a:fgClr>
                          <a:bgClr>
                            <a:sysClr val="window" lastClr="FFFFFF"/>
                          </a:bgClr>
                        </a:patt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345B84" w:rsidRDefault="00345B84" w:rsidP="00635D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0" o:spid="_x0000_s1050" type="#_x0000_t202" style="position:absolute;margin-left:-45pt;margin-top:22.8pt;width:36pt;height:18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" fillcolor="windowText" stroked="f">
                <v:fill r:id="rId12" o:title="" color2="window" type="pattern"/>
                <v:textbox>
                  <w:txbxContent>
                    <w:p w:rsidR="00345B84" w:rsidRDefault="00345B84" w:rsidP="00635D96"/>
                  </w:txbxContent>
                </v:textbox>
                <w10:wrap type="square"/>
              </v:shape>
            </w:pict>
          </mc:Fallback>
        </mc:AlternateContent>
      </w:r>
      <w:r>
        <w:t>Médecins relevant des Facultés de Médecine</w:t>
      </w:r>
    </w:p>
    <w:p w:rsidR="00635D96" w:rsidRPr="00635D96" w:rsidRDefault="00635D96" w:rsidP="00635D96">
      <w:r>
        <w:t>Médecins relevant des associations professionnelles</w:t>
      </w:r>
    </w:p>
    <w:p w:rsidR="00635D96" w:rsidRDefault="00635D96">
      <w:pPr>
        <w:spacing w:after="0"/>
        <w:jc w:val="both"/>
        <w:rPr>
          <w:rFonts w:ascii="Times New Roman" w:hAnsi="Times New Roman" w:cs="Times New Roman"/>
          <w:sz w:val="24"/>
          <w:szCs w:val="24"/>
        </w:rPr>
      </w:pPr>
    </w:p>
    <w:p w:rsidR="00D255F6" w:rsidRDefault="00D255F6">
      <w:pPr>
        <w:rPr>
          <w:rFonts w:ascii="Times New Roman" w:hAnsi="Times New Roman" w:cs="Times New Roman"/>
          <w:sz w:val="24"/>
          <w:szCs w:val="24"/>
        </w:rPr>
      </w:pPr>
      <w:r>
        <w:rPr>
          <w:rFonts w:ascii="Times New Roman" w:hAnsi="Times New Roman" w:cs="Times New Roman"/>
          <w:sz w:val="24"/>
          <w:szCs w:val="24"/>
        </w:rPr>
        <w:br w:type="page"/>
      </w:r>
    </w:p>
    <w:p w:rsidR="00B51B36" w:rsidRDefault="00B51B36" w:rsidP="008C55A7">
      <w:pPr>
        <w:pStyle w:val="Titre2"/>
        <w:numPr>
          <w:ilvl w:val="0"/>
          <w:numId w:val="31"/>
        </w:numPr>
        <w:spacing w:before="0"/>
      </w:pPr>
      <w:bookmarkStart w:id="10" w:name="_Toc413240084"/>
      <w:r>
        <w:lastRenderedPageBreak/>
        <w:t>Groupes de travail mixtes</w:t>
      </w:r>
      <w:bookmarkEnd w:id="10"/>
    </w:p>
    <w:p w:rsidR="006A7186" w:rsidRPr="006A7186" w:rsidRDefault="006A7186" w:rsidP="008C55A7">
      <w:pPr>
        <w:spacing w:after="0"/>
      </w:pPr>
    </w:p>
    <w:p w:rsidR="00DB7CC6" w:rsidRPr="00F83343" w:rsidRDefault="00B51B36" w:rsidP="008C55A7">
      <w:pPr>
        <w:spacing w:after="0"/>
        <w:jc w:val="both"/>
        <w:rPr>
          <w:rFonts w:ascii="Times New Roman" w:hAnsi="Times New Roman" w:cs="Times New Roman"/>
          <w:sz w:val="24"/>
          <w:szCs w:val="24"/>
        </w:rPr>
      </w:pPr>
      <w:r w:rsidRPr="00F83343">
        <w:rPr>
          <w:rFonts w:ascii="Times New Roman" w:hAnsi="Times New Roman" w:cs="Times New Roman"/>
          <w:sz w:val="24"/>
          <w:szCs w:val="24"/>
        </w:rPr>
        <w:t xml:space="preserve">Les groupes de travail mixtes </w:t>
      </w:r>
      <w:r w:rsidR="00DB7CC6" w:rsidRPr="00F83343">
        <w:rPr>
          <w:rFonts w:ascii="Times New Roman" w:hAnsi="Times New Roman" w:cs="Times New Roman"/>
          <w:sz w:val="24"/>
          <w:szCs w:val="24"/>
        </w:rPr>
        <w:t xml:space="preserve">sont par essence temporaires et ont la mission de proposer des (nouveaux) critères d’agrément pour les médecins spécialistes, les maîtres et services de stage de la spécialité ou la compétence particulière qui les concerne. </w:t>
      </w:r>
    </w:p>
    <w:p w:rsidR="00D255F6" w:rsidRDefault="00D255F6" w:rsidP="008C55A7">
      <w:pPr>
        <w:spacing w:after="0"/>
        <w:jc w:val="both"/>
        <w:rPr>
          <w:rFonts w:ascii="Times New Roman" w:hAnsi="Times New Roman" w:cs="Times New Roman"/>
          <w:sz w:val="24"/>
          <w:szCs w:val="24"/>
        </w:rPr>
      </w:pPr>
    </w:p>
    <w:p w:rsidR="00DB7CC6" w:rsidRDefault="00DB7CC6" w:rsidP="008C55A7">
      <w:pPr>
        <w:spacing w:after="0"/>
        <w:jc w:val="both"/>
        <w:rPr>
          <w:rFonts w:ascii="Times New Roman" w:hAnsi="Times New Roman" w:cs="Times New Roman"/>
          <w:sz w:val="24"/>
          <w:szCs w:val="24"/>
        </w:rPr>
      </w:pPr>
      <w:r w:rsidRPr="00F83343">
        <w:rPr>
          <w:rFonts w:ascii="Times New Roman" w:hAnsi="Times New Roman" w:cs="Times New Roman"/>
          <w:sz w:val="24"/>
          <w:szCs w:val="24"/>
        </w:rPr>
        <w:t xml:space="preserve">Ils sont composés de membres du Conseil </w:t>
      </w:r>
      <w:r w:rsidR="002979E2">
        <w:rPr>
          <w:rFonts w:ascii="Times New Roman" w:hAnsi="Times New Roman" w:cs="Times New Roman"/>
          <w:sz w:val="24"/>
          <w:szCs w:val="24"/>
        </w:rPr>
        <w:t>supérieur et des Commissions d’a</w:t>
      </w:r>
      <w:r w:rsidRPr="00F83343">
        <w:rPr>
          <w:rFonts w:ascii="Times New Roman" w:hAnsi="Times New Roman" w:cs="Times New Roman"/>
          <w:sz w:val="24"/>
          <w:szCs w:val="24"/>
        </w:rPr>
        <w:t>grément. Ils rendent leurs avis au Conseil sup</w:t>
      </w:r>
      <w:r w:rsidR="006A7186" w:rsidRPr="00F83343">
        <w:rPr>
          <w:rFonts w:ascii="Times New Roman" w:hAnsi="Times New Roman" w:cs="Times New Roman"/>
          <w:sz w:val="24"/>
          <w:szCs w:val="24"/>
        </w:rPr>
        <w:t>érieur, qui les débat en séance plénière.</w:t>
      </w:r>
    </w:p>
    <w:p w:rsidR="006A7186" w:rsidRPr="00F83343" w:rsidRDefault="006A7186" w:rsidP="008C55A7">
      <w:pPr>
        <w:spacing w:after="0"/>
        <w:jc w:val="both"/>
        <w:rPr>
          <w:rFonts w:ascii="Times New Roman" w:hAnsi="Times New Roman" w:cs="Times New Roman"/>
          <w:sz w:val="24"/>
          <w:szCs w:val="24"/>
        </w:rPr>
      </w:pPr>
    </w:p>
    <w:p w:rsidR="002979E2" w:rsidRDefault="002979E2">
      <w:pPr>
        <w:rPr>
          <w:rFonts w:ascii="Times New Roman" w:eastAsiaTheme="majorEastAsia" w:hAnsi="Times New Roman" w:cstheme="majorBidi"/>
          <w:b/>
          <w:bCs/>
          <w:sz w:val="32"/>
          <w:szCs w:val="26"/>
          <w:u w:val="single"/>
        </w:rPr>
      </w:pPr>
      <w:r>
        <w:br w:type="page"/>
      </w:r>
    </w:p>
    <w:p w:rsidR="006A7186" w:rsidRDefault="00CC7FA0" w:rsidP="008C55A7">
      <w:pPr>
        <w:pStyle w:val="Titre2"/>
        <w:numPr>
          <w:ilvl w:val="0"/>
          <w:numId w:val="31"/>
        </w:numPr>
        <w:spacing w:before="0"/>
      </w:pPr>
      <w:bookmarkStart w:id="11" w:name="_Toc413240085"/>
      <w:r w:rsidRPr="00F83343">
        <w:lastRenderedPageBreak/>
        <w:t>Activités</w:t>
      </w:r>
      <w:bookmarkEnd w:id="11"/>
    </w:p>
    <w:p w:rsidR="008C55A7" w:rsidRPr="008C55A7" w:rsidRDefault="008C55A7" w:rsidP="008C55A7"/>
    <w:p w:rsidR="006A7186" w:rsidRPr="00F83343" w:rsidRDefault="00562B4C" w:rsidP="008C55A7">
      <w:pPr>
        <w:pStyle w:val="Titre2"/>
        <w:numPr>
          <w:ilvl w:val="1"/>
          <w:numId w:val="23"/>
        </w:numPr>
        <w:spacing w:before="0"/>
      </w:pPr>
      <w:bookmarkStart w:id="12" w:name="_Toc413240086"/>
      <w:r>
        <w:t>Agrément des services et maîtres de stages</w:t>
      </w:r>
      <w:bookmarkEnd w:id="12"/>
    </w:p>
    <w:p w:rsidR="00BC5764" w:rsidRPr="00AF70BF" w:rsidRDefault="00BC5764" w:rsidP="008C55A7">
      <w:pPr>
        <w:spacing w:after="0"/>
        <w:jc w:val="both"/>
        <w:rPr>
          <w:rFonts w:ascii="Times New Roman" w:hAnsi="Times New Roman" w:cs="Times New Roman"/>
          <w:sz w:val="24"/>
          <w:szCs w:val="24"/>
        </w:rPr>
      </w:pPr>
    </w:p>
    <w:p w:rsidR="00562B4C" w:rsidRDefault="00562B4C" w:rsidP="008C55A7">
      <w:pPr>
        <w:spacing w:after="0"/>
        <w:jc w:val="both"/>
        <w:rPr>
          <w:rFonts w:ascii="Times New Roman" w:hAnsi="Times New Roman" w:cs="Times New Roman"/>
          <w:sz w:val="24"/>
          <w:szCs w:val="24"/>
        </w:rPr>
      </w:pPr>
      <w:r w:rsidRPr="00F83343">
        <w:rPr>
          <w:rFonts w:ascii="Times New Roman" w:hAnsi="Times New Roman" w:cs="Times New Roman"/>
          <w:sz w:val="24"/>
          <w:szCs w:val="24"/>
        </w:rPr>
        <w:t>Les groupes de</w:t>
      </w:r>
      <w:r>
        <w:rPr>
          <w:rFonts w:ascii="Times New Roman" w:hAnsi="Times New Roman" w:cs="Times New Roman"/>
          <w:sz w:val="24"/>
          <w:szCs w:val="24"/>
        </w:rPr>
        <w:t xml:space="preserve"> travail « Spécialistes » et « Généralistes » examinent les demandes individuelles et formulent leurs avis. </w:t>
      </w:r>
    </w:p>
    <w:p w:rsidR="00852A4B" w:rsidRDefault="00852A4B" w:rsidP="008C55A7">
      <w:pPr>
        <w:spacing w:after="0"/>
        <w:jc w:val="both"/>
        <w:rPr>
          <w:rFonts w:ascii="Times New Roman" w:hAnsi="Times New Roman" w:cs="Times New Roman"/>
          <w:sz w:val="24"/>
          <w:szCs w:val="24"/>
        </w:rPr>
      </w:pPr>
      <w:r>
        <w:rPr>
          <w:rFonts w:ascii="Times New Roman" w:hAnsi="Times New Roman" w:cs="Times New Roman"/>
          <w:sz w:val="24"/>
          <w:szCs w:val="24"/>
        </w:rPr>
        <w:t>On distingue les nouvelles demandes pour obtenir l’agrément et les demandes de renouvellement pour le prolonger</w:t>
      </w:r>
      <w:r>
        <w:rPr>
          <w:rStyle w:val="Appelnotedebasdep"/>
          <w:rFonts w:ascii="Times New Roman" w:hAnsi="Times New Roman" w:cs="Times New Roman"/>
          <w:sz w:val="24"/>
          <w:szCs w:val="24"/>
        </w:rPr>
        <w:footnoteReference w:id="3"/>
      </w:r>
      <w:r>
        <w:rPr>
          <w:rFonts w:ascii="Times New Roman" w:hAnsi="Times New Roman" w:cs="Times New Roman"/>
          <w:sz w:val="24"/>
          <w:szCs w:val="24"/>
        </w:rPr>
        <w:t>.</w:t>
      </w:r>
    </w:p>
    <w:p w:rsidR="00184A03" w:rsidRDefault="00184A03" w:rsidP="008C55A7">
      <w:pPr>
        <w:spacing w:after="0"/>
        <w:jc w:val="both"/>
        <w:rPr>
          <w:rFonts w:ascii="Times New Roman" w:hAnsi="Times New Roman" w:cs="Times New Roman"/>
          <w:sz w:val="24"/>
          <w:szCs w:val="24"/>
        </w:rPr>
      </w:pPr>
    </w:p>
    <w:p w:rsidR="00852A4B" w:rsidRDefault="00852A4B" w:rsidP="008C55A7">
      <w:pPr>
        <w:spacing w:after="0"/>
        <w:jc w:val="both"/>
        <w:rPr>
          <w:rFonts w:ascii="Times New Roman" w:hAnsi="Times New Roman" w:cs="Times New Roman"/>
          <w:sz w:val="24"/>
          <w:szCs w:val="24"/>
        </w:rPr>
      </w:pPr>
      <w:r>
        <w:rPr>
          <w:rFonts w:ascii="Times New Roman" w:hAnsi="Times New Roman" w:cs="Times New Roman"/>
          <w:sz w:val="24"/>
          <w:szCs w:val="24"/>
        </w:rPr>
        <w:t>Les groupes de travail peuvent :</w:t>
      </w:r>
    </w:p>
    <w:p w:rsidR="00852A4B" w:rsidRPr="00F83343" w:rsidRDefault="00852A4B" w:rsidP="008C55A7">
      <w:pPr>
        <w:pStyle w:val="Paragraphedeliste"/>
        <w:numPr>
          <w:ilvl w:val="0"/>
          <w:numId w:val="20"/>
        </w:numPr>
        <w:spacing w:after="0"/>
        <w:jc w:val="both"/>
        <w:rPr>
          <w:rFonts w:ascii="Times New Roman" w:hAnsi="Times New Roman" w:cs="Times New Roman"/>
          <w:sz w:val="24"/>
          <w:szCs w:val="24"/>
        </w:rPr>
      </w:pPr>
      <w:r w:rsidRPr="00F83343">
        <w:rPr>
          <w:rFonts w:ascii="Times New Roman" w:hAnsi="Times New Roman" w:cs="Times New Roman"/>
          <w:sz w:val="24"/>
          <w:szCs w:val="24"/>
        </w:rPr>
        <w:t>soit rendre directement un avis favorable ou non ;</w:t>
      </w:r>
    </w:p>
    <w:p w:rsidR="00852A4B" w:rsidRPr="00F83343" w:rsidRDefault="00852A4B" w:rsidP="008C55A7">
      <w:pPr>
        <w:pStyle w:val="Paragraphedeliste"/>
        <w:numPr>
          <w:ilvl w:val="0"/>
          <w:numId w:val="20"/>
        </w:numPr>
        <w:spacing w:after="0"/>
        <w:jc w:val="both"/>
        <w:rPr>
          <w:rFonts w:ascii="Times New Roman" w:hAnsi="Times New Roman" w:cs="Times New Roman"/>
          <w:sz w:val="24"/>
          <w:szCs w:val="24"/>
        </w:rPr>
      </w:pPr>
      <w:r w:rsidRPr="00F83343">
        <w:rPr>
          <w:rFonts w:ascii="Times New Roman" w:hAnsi="Times New Roman" w:cs="Times New Roman"/>
          <w:sz w:val="24"/>
          <w:szCs w:val="24"/>
        </w:rPr>
        <w:t>soit demander des informations complémentaires ;</w:t>
      </w:r>
    </w:p>
    <w:p w:rsidR="00562B4C" w:rsidRDefault="00852A4B" w:rsidP="008C55A7">
      <w:pPr>
        <w:pStyle w:val="Paragraphedeliste"/>
        <w:numPr>
          <w:ilvl w:val="0"/>
          <w:numId w:val="20"/>
        </w:numPr>
        <w:spacing w:after="0"/>
        <w:jc w:val="both"/>
        <w:rPr>
          <w:rFonts w:ascii="Times New Roman" w:hAnsi="Times New Roman" w:cs="Times New Roman"/>
          <w:sz w:val="24"/>
          <w:szCs w:val="24"/>
        </w:rPr>
      </w:pPr>
      <w:r w:rsidRPr="00F83343">
        <w:rPr>
          <w:rFonts w:ascii="Times New Roman" w:hAnsi="Times New Roman" w:cs="Times New Roman"/>
          <w:sz w:val="24"/>
          <w:szCs w:val="24"/>
        </w:rPr>
        <w:t>soit convoquer le candidat.</w:t>
      </w:r>
    </w:p>
    <w:p w:rsidR="008C55A7" w:rsidRDefault="008C55A7" w:rsidP="008C55A7">
      <w:pPr>
        <w:spacing w:after="0"/>
        <w:jc w:val="both"/>
        <w:rPr>
          <w:rFonts w:ascii="Times New Roman" w:hAnsi="Times New Roman" w:cs="Times New Roman"/>
          <w:sz w:val="24"/>
          <w:szCs w:val="24"/>
        </w:rPr>
      </w:pPr>
    </w:p>
    <w:p w:rsidR="002153EC" w:rsidRPr="00F83343" w:rsidRDefault="002153EC" w:rsidP="008C55A7">
      <w:pPr>
        <w:spacing w:after="0"/>
        <w:jc w:val="both"/>
        <w:rPr>
          <w:rFonts w:ascii="Times New Roman" w:hAnsi="Times New Roman" w:cs="Times New Roman"/>
          <w:sz w:val="24"/>
          <w:szCs w:val="24"/>
        </w:rPr>
      </w:pPr>
      <w:r>
        <w:rPr>
          <w:rFonts w:ascii="Times New Roman" w:hAnsi="Times New Roman" w:cs="Times New Roman"/>
          <w:sz w:val="24"/>
          <w:szCs w:val="24"/>
        </w:rPr>
        <w:t>Une fois l’avis formulé, le Conseil supérieur le valide en séance plénière.</w:t>
      </w:r>
    </w:p>
    <w:p w:rsidR="002153EC" w:rsidRDefault="00010E39" w:rsidP="008C55A7">
      <w:pPr>
        <w:spacing w:after="0"/>
        <w:jc w:val="both"/>
        <w:rPr>
          <w:rFonts w:ascii="Times New Roman" w:hAnsi="Times New Roman" w:cs="Times New Roman"/>
          <w:sz w:val="24"/>
          <w:szCs w:val="24"/>
        </w:rPr>
      </w:pPr>
      <w:r>
        <w:rPr>
          <w:rFonts w:ascii="Times New Roman" w:hAnsi="Times New Roman" w:cs="Times New Roman"/>
          <w:sz w:val="24"/>
          <w:szCs w:val="24"/>
        </w:rPr>
        <w:t>Le candidat maître de stage peut en application de l’article 38 de l’arrêté royal du 21 avril 1983 envoyer une note à la Ministre</w:t>
      </w:r>
      <w:r>
        <w:rPr>
          <w:rStyle w:val="Appelnotedebasdep"/>
          <w:rFonts w:ascii="Times New Roman" w:hAnsi="Times New Roman" w:cs="Times New Roman"/>
          <w:sz w:val="24"/>
          <w:szCs w:val="24"/>
        </w:rPr>
        <w:footnoteReference w:id="4"/>
      </w:r>
      <w:r>
        <w:rPr>
          <w:rFonts w:ascii="Times New Roman" w:hAnsi="Times New Roman" w:cs="Times New Roman"/>
          <w:sz w:val="24"/>
          <w:szCs w:val="24"/>
        </w:rPr>
        <w:t xml:space="preserve">. </w:t>
      </w:r>
      <w:r w:rsidR="00562B4C">
        <w:rPr>
          <w:rFonts w:ascii="Times New Roman" w:hAnsi="Times New Roman" w:cs="Times New Roman"/>
          <w:sz w:val="24"/>
          <w:szCs w:val="24"/>
        </w:rPr>
        <w:t>En cas d’avis négatif, le candidat maître de stage</w:t>
      </w:r>
      <w:r w:rsidR="002F1179">
        <w:rPr>
          <w:rFonts w:ascii="Times New Roman" w:hAnsi="Times New Roman" w:cs="Times New Roman"/>
          <w:sz w:val="24"/>
          <w:szCs w:val="24"/>
        </w:rPr>
        <w:t xml:space="preserve"> peut introduire un recours.</w:t>
      </w:r>
    </w:p>
    <w:p w:rsidR="008C55A7" w:rsidRDefault="008C55A7" w:rsidP="008C55A7">
      <w:pPr>
        <w:spacing w:after="0"/>
        <w:rPr>
          <w:rFonts w:ascii="Times New Roman" w:hAnsi="Times New Roman" w:cs="Times New Roman"/>
          <w:sz w:val="24"/>
          <w:szCs w:val="24"/>
        </w:rPr>
      </w:pPr>
    </w:p>
    <w:p w:rsidR="002153EC" w:rsidRDefault="00562B4C" w:rsidP="008C55A7">
      <w:pPr>
        <w:spacing w:after="0"/>
        <w:rPr>
          <w:rFonts w:ascii="Times New Roman" w:hAnsi="Times New Roman" w:cs="Times New Roman"/>
          <w:sz w:val="24"/>
          <w:szCs w:val="24"/>
        </w:rPr>
      </w:pPr>
      <w:r>
        <w:rPr>
          <w:rFonts w:ascii="Times New Roman" w:hAnsi="Times New Roman" w:cs="Times New Roman"/>
          <w:sz w:val="24"/>
          <w:szCs w:val="24"/>
        </w:rPr>
        <w:t>Le</w:t>
      </w:r>
      <w:r w:rsidR="00852A4B">
        <w:rPr>
          <w:rFonts w:ascii="Times New Roman" w:hAnsi="Times New Roman" w:cs="Times New Roman"/>
          <w:sz w:val="24"/>
          <w:szCs w:val="24"/>
        </w:rPr>
        <w:t>s</w:t>
      </w:r>
      <w:r>
        <w:rPr>
          <w:rFonts w:ascii="Times New Roman" w:hAnsi="Times New Roman" w:cs="Times New Roman"/>
          <w:sz w:val="24"/>
          <w:szCs w:val="24"/>
        </w:rPr>
        <w:t xml:space="preserve"> tableau</w:t>
      </w:r>
      <w:r w:rsidR="00852A4B">
        <w:rPr>
          <w:rFonts w:ascii="Times New Roman" w:hAnsi="Times New Roman" w:cs="Times New Roman"/>
          <w:sz w:val="24"/>
          <w:szCs w:val="24"/>
        </w:rPr>
        <w:t>x ci-dessous reprennent</w:t>
      </w:r>
      <w:r>
        <w:rPr>
          <w:rFonts w:ascii="Times New Roman" w:hAnsi="Times New Roman" w:cs="Times New Roman"/>
          <w:sz w:val="24"/>
          <w:szCs w:val="24"/>
        </w:rPr>
        <w:t xml:space="preserve"> les nombres</w:t>
      </w:r>
      <w:r w:rsidR="002F1179">
        <w:rPr>
          <w:rFonts w:ascii="Times New Roman" w:hAnsi="Times New Roman" w:cs="Times New Roman"/>
          <w:sz w:val="24"/>
          <w:szCs w:val="24"/>
        </w:rPr>
        <w:t xml:space="preserve"> et les types de</w:t>
      </w:r>
      <w:r>
        <w:rPr>
          <w:rFonts w:ascii="Times New Roman" w:hAnsi="Times New Roman" w:cs="Times New Roman"/>
          <w:sz w:val="24"/>
          <w:szCs w:val="24"/>
        </w:rPr>
        <w:t xml:space="preserve"> dossiers traités</w:t>
      </w:r>
      <w:r w:rsidR="00A01AB1">
        <w:rPr>
          <w:rStyle w:val="Appelnotedebasdep"/>
          <w:rFonts w:ascii="Times New Roman" w:hAnsi="Times New Roman" w:cs="Times New Roman"/>
          <w:sz w:val="24"/>
          <w:szCs w:val="24"/>
        </w:rPr>
        <w:footnoteReference w:id="5"/>
      </w:r>
      <w:r>
        <w:rPr>
          <w:rFonts w:ascii="Times New Roman" w:hAnsi="Times New Roman" w:cs="Times New Roman"/>
          <w:sz w:val="24"/>
          <w:szCs w:val="24"/>
        </w:rPr>
        <w:t>.</w:t>
      </w:r>
    </w:p>
    <w:p w:rsidR="008C55A7" w:rsidRDefault="008C55A7" w:rsidP="008C55A7">
      <w:pPr>
        <w:spacing w:after="0"/>
        <w:rPr>
          <w:rFonts w:ascii="Times New Roman" w:hAnsi="Times New Roman" w:cs="Times New Roman"/>
          <w:sz w:val="24"/>
          <w:szCs w:val="24"/>
        </w:rPr>
      </w:pPr>
    </w:p>
    <w:p w:rsidR="002153EC" w:rsidRDefault="002153EC" w:rsidP="008C55A7">
      <w:pPr>
        <w:spacing w:after="0"/>
        <w:rPr>
          <w:rFonts w:ascii="Times New Roman" w:hAnsi="Times New Roman" w:cs="Times New Roman"/>
          <w:sz w:val="24"/>
          <w:szCs w:val="24"/>
        </w:rPr>
      </w:pPr>
      <w:r>
        <w:rPr>
          <w:rFonts w:ascii="Times New Roman" w:hAnsi="Times New Roman" w:cs="Times New Roman"/>
          <w:sz w:val="24"/>
          <w:szCs w:val="24"/>
        </w:rPr>
        <w:t xml:space="preserve">Pour la liste </w:t>
      </w:r>
      <w:r w:rsidR="00A01AB1">
        <w:rPr>
          <w:rFonts w:ascii="Times New Roman" w:hAnsi="Times New Roman" w:cs="Times New Roman"/>
          <w:sz w:val="24"/>
          <w:szCs w:val="24"/>
        </w:rPr>
        <w:t xml:space="preserve">actualisée </w:t>
      </w:r>
      <w:r>
        <w:rPr>
          <w:rFonts w:ascii="Times New Roman" w:hAnsi="Times New Roman" w:cs="Times New Roman"/>
          <w:sz w:val="24"/>
          <w:szCs w:val="24"/>
        </w:rPr>
        <w:t xml:space="preserve">des maîtres </w:t>
      </w:r>
      <w:r w:rsidR="00A01AB1">
        <w:rPr>
          <w:rFonts w:ascii="Times New Roman" w:hAnsi="Times New Roman" w:cs="Times New Roman"/>
          <w:sz w:val="24"/>
          <w:szCs w:val="24"/>
        </w:rPr>
        <w:t xml:space="preserve">et services </w:t>
      </w:r>
      <w:r>
        <w:rPr>
          <w:rFonts w:ascii="Times New Roman" w:hAnsi="Times New Roman" w:cs="Times New Roman"/>
          <w:sz w:val="24"/>
          <w:szCs w:val="24"/>
        </w:rPr>
        <w:t>de stage</w:t>
      </w:r>
      <w:r w:rsidR="00A01AB1">
        <w:rPr>
          <w:rFonts w:ascii="Times New Roman" w:hAnsi="Times New Roman" w:cs="Times New Roman"/>
          <w:sz w:val="24"/>
          <w:szCs w:val="24"/>
        </w:rPr>
        <w:t>,</w:t>
      </w:r>
      <w:r>
        <w:rPr>
          <w:rFonts w:ascii="Times New Roman" w:hAnsi="Times New Roman" w:cs="Times New Roman"/>
          <w:sz w:val="24"/>
          <w:szCs w:val="24"/>
        </w:rPr>
        <w:t xml:space="preserve"> voir annexe.</w:t>
      </w:r>
    </w:p>
    <w:p w:rsidR="002153EC" w:rsidRDefault="002153EC">
      <w:pPr>
        <w:rPr>
          <w:rFonts w:ascii="Times New Roman" w:hAnsi="Times New Roman" w:cs="Times New Roman"/>
          <w:sz w:val="24"/>
          <w:szCs w:val="24"/>
        </w:rPr>
      </w:pPr>
    </w:p>
    <w:p w:rsidR="00852512" w:rsidRDefault="00852512">
      <w:pPr>
        <w:rPr>
          <w:rFonts w:ascii="Times New Roman" w:hAnsi="Times New Roman" w:cs="Times New Roman"/>
          <w:sz w:val="24"/>
          <w:szCs w:val="24"/>
        </w:rPr>
      </w:pPr>
    </w:p>
    <w:p w:rsidR="0002019A" w:rsidRDefault="0002019A">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AB04BD" w:rsidRDefault="00AB04BD" w:rsidP="00F83343">
      <w:pPr>
        <w:jc w:val="center"/>
        <w:rPr>
          <w:rFonts w:ascii="Times New Roman" w:hAnsi="Times New Roman" w:cs="Times New Roman"/>
          <w:sz w:val="24"/>
          <w:szCs w:val="24"/>
        </w:rPr>
      </w:pPr>
      <w:r w:rsidRPr="00852512">
        <w:rPr>
          <w:rFonts w:ascii="Times New Roman" w:hAnsi="Times New Roman" w:cs="Times New Roman"/>
          <w:sz w:val="24"/>
          <w:szCs w:val="24"/>
          <w:u w:val="single"/>
        </w:rPr>
        <w:lastRenderedPageBreak/>
        <w:t xml:space="preserve">Avis </w:t>
      </w:r>
      <w:r w:rsidR="007433E2">
        <w:rPr>
          <w:rFonts w:ascii="Times New Roman" w:hAnsi="Times New Roman" w:cs="Times New Roman"/>
          <w:sz w:val="24"/>
          <w:szCs w:val="24"/>
          <w:u w:val="single"/>
        </w:rPr>
        <w:t>du groupe</w:t>
      </w:r>
      <w:r w:rsidR="007433E2" w:rsidRPr="007433E2">
        <w:rPr>
          <w:rFonts w:ascii="Times New Roman" w:hAnsi="Times New Roman" w:cs="Times New Roman"/>
          <w:sz w:val="24"/>
          <w:szCs w:val="24"/>
          <w:u w:val="single"/>
        </w:rPr>
        <w:t xml:space="preserve"> de travail médecins généralistes </w:t>
      </w:r>
      <w:r w:rsidR="004262DD">
        <w:rPr>
          <w:rFonts w:ascii="Times New Roman" w:hAnsi="Times New Roman" w:cs="Times New Roman"/>
          <w:sz w:val="24"/>
          <w:szCs w:val="24"/>
          <w:u w:val="single"/>
        </w:rPr>
        <w:t xml:space="preserve">concernant les demandes d’agrément en tant que maître de stage en médecine générale </w:t>
      </w:r>
    </w:p>
    <w:tbl>
      <w:tblPr>
        <w:tblW w:w="9214" w:type="dxa"/>
        <w:tblInd w:w="70" w:type="dxa"/>
        <w:tblCellMar>
          <w:left w:w="70" w:type="dxa"/>
          <w:right w:w="70" w:type="dxa"/>
        </w:tblCellMar>
        <w:tblLook w:val="04A0" w:firstRow="1" w:lastRow="0" w:firstColumn="1" w:lastColumn="0" w:noHBand="0" w:noVBand="1"/>
      </w:tblPr>
      <w:tblGrid>
        <w:gridCol w:w="4921"/>
        <w:gridCol w:w="1469"/>
        <w:gridCol w:w="1398"/>
        <w:gridCol w:w="1426"/>
      </w:tblGrid>
      <w:tr w:rsidR="006B19B5" w:rsidRPr="001418B3" w:rsidTr="006B19B5">
        <w:trPr>
          <w:trHeight w:val="330"/>
        </w:trPr>
        <w:tc>
          <w:tcPr>
            <w:tcW w:w="4921" w:type="dxa"/>
            <w:tcBorders>
              <w:top w:val="single" w:sz="8" w:space="0" w:color="auto"/>
              <w:left w:val="single" w:sz="8" w:space="0" w:color="auto"/>
              <w:bottom w:val="single" w:sz="8" w:space="0" w:color="auto"/>
              <w:right w:val="single" w:sz="8" w:space="0" w:color="auto"/>
            </w:tcBorders>
            <w:shd w:val="clear" w:color="9BBB59" w:fill="9BBB59"/>
            <w:vAlign w:val="center"/>
            <w:hideMark/>
          </w:tcPr>
          <w:p w:rsidR="006B19B5" w:rsidRPr="001418B3" w:rsidRDefault="006B19B5" w:rsidP="001418B3">
            <w:pPr>
              <w:spacing w:after="0" w:line="240" w:lineRule="auto"/>
              <w:rPr>
                <w:rFonts w:ascii="Times New Roman" w:eastAsia="Times New Roman" w:hAnsi="Times New Roman" w:cs="Times New Roman"/>
                <w:b/>
                <w:bCs/>
                <w:color w:val="FFFFFF"/>
                <w:sz w:val="24"/>
                <w:szCs w:val="24"/>
                <w:lang w:eastAsia="fr-BE"/>
              </w:rPr>
            </w:pPr>
          </w:p>
        </w:tc>
        <w:tc>
          <w:tcPr>
            <w:tcW w:w="1469" w:type="dxa"/>
            <w:tcBorders>
              <w:top w:val="single" w:sz="8" w:space="0" w:color="auto"/>
              <w:left w:val="nil"/>
              <w:bottom w:val="single" w:sz="8" w:space="0" w:color="auto"/>
              <w:right w:val="single" w:sz="8" w:space="0" w:color="auto"/>
            </w:tcBorders>
            <w:shd w:val="clear" w:color="9BBB59" w:fill="9BBB59"/>
            <w:vAlign w:val="center"/>
            <w:hideMark/>
          </w:tcPr>
          <w:p w:rsidR="006B19B5" w:rsidRPr="001418B3" w:rsidRDefault="006B19B5" w:rsidP="001418B3">
            <w:pPr>
              <w:spacing w:after="0" w:line="240" w:lineRule="auto"/>
              <w:rPr>
                <w:rFonts w:ascii="Times New Roman" w:eastAsia="Times New Roman" w:hAnsi="Times New Roman" w:cs="Times New Roman"/>
                <w:b/>
                <w:bCs/>
                <w:color w:val="FFFFFF"/>
                <w:sz w:val="24"/>
                <w:szCs w:val="24"/>
                <w:lang w:eastAsia="fr-BE"/>
              </w:rPr>
            </w:pPr>
            <w:r w:rsidRPr="001418B3">
              <w:rPr>
                <w:rFonts w:ascii="Times New Roman" w:eastAsia="Times New Roman" w:hAnsi="Times New Roman" w:cs="Times New Roman"/>
                <w:b/>
                <w:bCs/>
                <w:color w:val="FFFFFF"/>
                <w:sz w:val="24"/>
                <w:szCs w:val="24"/>
                <w:lang w:eastAsia="fr-BE"/>
              </w:rPr>
              <w:t>Avis négatif</w:t>
            </w:r>
          </w:p>
        </w:tc>
        <w:tc>
          <w:tcPr>
            <w:tcW w:w="1398" w:type="dxa"/>
            <w:tcBorders>
              <w:top w:val="single" w:sz="8" w:space="0" w:color="auto"/>
              <w:left w:val="nil"/>
              <w:bottom w:val="single" w:sz="8" w:space="0" w:color="auto"/>
              <w:right w:val="single" w:sz="8" w:space="0" w:color="auto"/>
            </w:tcBorders>
            <w:shd w:val="clear" w:color="9BBB59" w:fill="9BBB59"/>
            <w:vAlign w:val="center"/>
            <w:hideMark/>
          </w:tcPr>
          <w:p w:rsidR="006B19B5" w:rsidRPr="001418B3" w:rsidRDefault="006B19B5" w:rsidP="001418B3">
            <w:pPr>
              <w:spacing w:after="0" w:line="240" w:lineRule="auto"/>
              <w:rPr>
                <w:rFonts w:ascii="Times New Roman" w:eastAsia="Times New Roman" w:hAnsi="Times New Roman" w:cs="Times New Roman"/>
                <w:b/>
                <w:bCs/>
                <w:color w:val="FFFFFF"/>
                <w:sz w:val="24"/>
                <w:szCs w:val="24"/>
                <w:lang w:eastAsia="fr-BE"/>
              </w:rPr>
            </w:pPr>
            <w:r w:rsidRPr="001418B3">
              <w:rPr>
                <w:rFonts w:ascii="Times New Roman" w:eastAsia="Times New Roman" w:hAnsi="Times New Roman" w:cs="Times New Roman"/>
                <w:b/>
                <w:bCs/>
                <w:color w:val="FFFFFF"/>
                <w:sz w:val="24"/>
                <w:szCs w:val="24"/>
                <w:lang w:eastAsia="fr-BE"/>
              </w:rPr>
              <w:t>Avis positif</w:t>
            </w:r>
          </w:p>
        </w:tc>
        <w:tc>
          <w:tcPr>
            <w:tcW w:w="1426" w:type="dxa"/>
            <w:tcBorders>
              <w:top w:val="single" w:sz="8" w:space="0" w:color="auto"/>
              <w:left w:val="nil"/>
              <w:bottom w:val="single" w:sz="8" w:space="0" w:color="auto"/>
              <w:right w:val="single" w:sz="8" w:space="0" w:color="auto"/>
            </w:tcBorders>
            <w:shd w:val="clear" w:color="9BBB59" w:fill="9BBB59"/>
          </w:tcPr>
          <w:p w:rsidR="006B19B5" w:rsidRPr="001418B3" w:rsidRDefault="006B19B5" w:rsidP="001418B3">
            <w:pPr>
              <w:spacing w:after="0" w:line="240" w:lineRule="auto"/>
              <w:rPr>
                <w:rFonts w:ascii="Times New Roman" w:eastAsia="Times New Roman" w:hAnsi="Times New Roman" w:cs="Times New Roman"/>
                <w:b/>
                <w:bCs/>
                <w:color w:val="FFFFFF"/>
                <w:sz w:val="24"/>
                <w:szCs w:val="24"/>
                <w:lang w:eastAsia="fr-BE"/>
              </w:rPr>
            </w:pPr>
            <w:r>
              <w:rPr>
                <w:rFonts w:ascii="Times New Roman" w:eastAsia="Times New Roman" w:hAnsi="Times New Roman" w:cs="Times New Roman"/>
                <w:b/>
                <w:bCs/>
                <w:color w:val="FFFFFF"/>
                <w:sz w:val="24"/>
                <w:szCs w:val="24"/>
                <w:lang w:eastAsia="fr-BE"/>
              </w:rPr>
              <w:t>Dossiers en cours</w:t>
            </w:r>
          </w:p>
        </w:tc>
      </w:tr>
      <w:tr w:rsidR="006B19B5" w:rsidRPr="001418B3" w:rsidTr="006B19B5">
        <w:trPr>
          <w:trHeight w:val="330"/>
        </w:trPr>
        <w:tc>
          <w:tcPr>
            <w:tcW w:w="4921" w:type="dxa"/>
            <w:tcBorders>
              <w:top w:val="nil"/>
              <w:left w:val="single" w:sz="8" w:space="0" w:color="auto"/>
              <w:bottom w:val="single" w:sz="8" w:space="0" w:color="auto"/>
              <w:right w:val="single" w:sz="8" w:space="0" w:color="auto"/>
            </w:tcBorders>
            <w:shd w:val="clear" w:color="D9D9D9" w:fill="D9D9D9"/>
            <w:vAlign w:val="center"/>
            <w:hideMark/>
          </w:tcPr>
          <w:p w:rsidR="006B19B5" w:rsidRPr="001418B3" w:rsidRDefault="006B19B5" w:rsidP="001418B3">
            <w:pPr>
              <w:spacing w:after="0" w:line="240" w:lineRule="auto"/>
              <w:rPr>
                <w:rFonts w:ascii="Times New Roman" w:eastAsia="Times New Roman" w:hAnsi="Times New Roman" w:cs="Times New Roman"/>
                <w:b/>
                <w:bCs/>
                <w:color w:val="000000"/>
                <w:sz w:val="24"/>
                <w:szCs w:val="24"/>
                <w:lang w:eastAsia="fr-BE"/>
              </w:rPr>
            </w:pPr>
            <w:r w:rsidRPr="001418B3">
              <w:rPr>
                <w:rFonts w:ascii="Times New Roman" w:eastAsia="Times New Roman" w:hAnsi="Times New Roman" w:cs="Times New Roman"/>
                <w:b/>
                <w:bCs/>
                <w:color w:val="000000"/>
                <w:sz w:val="24"/>
                <w:szCs w:val="24"/>
                <w:lang w:eastAsia="fr-BE"/>
              </w:rPr>
              <w:t>Type de dossier médecins généralistes</w:t>
            </w:r>
          </w:p>
        </w:tc>
        <w:tc>
          <w:tcPr>
            <w:tcW w:w="1469" w:type="dxa"/>
            <w:tcBorders>
              <w:top w:val="nil"/>
              <w:left w:val="nil"/>
              <w:bottom w:val="single" w:sz="8" w:space="0" w:color="auto"/>
              <w:right w:val="single" w:sz="8" w:space="0" w:color="auto"/>
            </w:tcBorders>
            <w:shd w:val="clear" w:color="D9D9D9" w:fill="D9D9D9"/>
            <w:vAlign w:val="center"/>
            <w:hideMark/>
          </w:tcPr>
          <w:p w:rsidR="006B19B5" w:rsidRPr="001418B3" w:rsidRDefault="006B19B5" w:rsidP="001418B3">
            <w:pPr>
              <w:spacing w:after="0" w:line="240" w:lineRule="auto"/>
              <w:rPr>
                <w:rFonts w:ascii="Times New Roman" w:eastAsia="Times New Roman" w:hAnsi="Times New Roman" w:cs="Times New Roman"/>
                <w:color w:val="000000"/>
                <w:sz w:val="24"/>
                <w:szCs w:val="24"/>
                <w:lang w:eastAsia="fr-BE"/>
              </w:rPr>
            </w:pPr>
            <w:r w:rsidRPr="001418B3">
              <w:rPr>
                <w:rFonts w:ascii="Times New Roman" w:eastAsia="Times New Roman" w:hAnsi="Times New Roman" w:cs="Times New Roman"/>
                <w:color w:val="000000"/>
                <w:sz w:val="24"/>
                <w:szCs w:val="24"/>
                <w:lang w:eastAsia="fr-BE"/>
              </w:rPr>
              <w:t>Nombre</w:t>
            </w:r>
          </w:p>
        </w:tc>
        <w:tc>
          <w:tcPr>
            <w:tcW w:w="1398" w:type="dxa"/>
            <w:tcBorders>
              <w:top w:val="nil"/>
              <w:left w:val="nil"/>
              <w:bottom w:val="single" w:sz="8" w:space="0" w:color="auto"/>
              <w:right w:val="single" w:sz="8" w:space="0" w:color="auto"/>
            </w:tcBorders>
            <w:shd w:val="clear" w:color="D9D9D9" w:fill="D9D9D9"/>
            <w:vAlign w:val="center"/>
            <w:hideMark/>
          </w:tcPr>
          <w:p w:rsidR="006B19B5" w:rsidRPr="001418B3" w:rsidRDefault="006B19B5" w:rsidP="001418B3">
            <w:pPr>
              <w:spacing w:after="0" w:line="240" w:lineRule="auto"/>
              <w:rPr>
                <w:rFonts w:ascii="Times New Roman" w:eastAsia="Times New Roman" w:hAnsi="Times New Roman" w:cs="Times New Roman"/>
                <w:color w:val="000000"/>
                <w:sz w:val="24"/>
                <w:szCs w:val="24"/>
                <w:lang w:eastAsia="fr-BE"/>
              </w:rPr>
            </w:pPr>
            <w:r w:rsidRPr="001418B3">
              <w:rPr>
                <w:rFonts w:ascii="Times New Roman" w:eastAsia="Times New Roman" w:hAnsi="Times New Roman" w:cs="Times New Roman"/>
                <w:color w:val="000000"/>
                <w:sz w:val="24"/>
                <w:szCs w:val="24"/>
                <w:lang w:eastAsia="fr-BE"/>
              </w:rPr>
              <w:t>Nombre</w:t>
            </w:r>
          </w:p>
        </w:tc>
        <w:tc>
          <w:tcPr>
            <w:tcW w:w="1426" w:type="dxa"/>
            <w:tcBorders>
              <w:top w:val="nil"/>
              <w:left w:val="nil"/>
              <w:bottom w:val="single" w:sz="8" w:space="0" w:color="auto"/>
              <w:right w:val="single" w:sz="8" w:space="0" w:color="auto"/>
            </w:tcBorders>
            <w:shd w:val="clear" w:color="D9D9D9" w:fill="D9D9D9"/>
          </w:tcPr>
          <w:p w:rsidR="006B19B5" w:rsidRPr="001418B3" w:rsidRDefault="006B19B5" w:rsidP="001418B3">
            <w:pPr>
              <w:spacing w:after="0" w:line="240" w:lineRule="auto"/>
              <w:rPr>
                <w:rFonts w:ascii="Times New Roman" w:eastAsia="Times New Roman" w:hAnsi="Times New Roman" w:cs="Times New Roman"/>
                <w:color w:val="000000"/>
                <w:sz w:val="24"/>
                <w:szCs w:val="24"/>
                <w:lang w:eastAsia="fr-BE"/>
              </w:rPr>
            </w:pPr>
            <w:r w:rsidRPr="006B19B5">
              <w:rPr>
                <w:rFonts w:ascii="Times New Roman" w:eastAsia="Times New Roman" w:hAnsi="Times New Roman" w:cs="Times New Roman"/>
                <w:color w:val="000000"/>
                <w:sz w:val="24"/>
                <w:szCs w:val="24"/>
                <w:lang w:eastAsia="fr-BE"/>
              </w:rPr>
              <w:t>Nombre</w:t>
            </w:r>
          </w:p>
        </w:tc>
      </w:tr>
      <w:tr w:rsidR="006B19B5" w:rsidRPr="001418B3" w:rsidTr="00875CD5">
        <w:trPr>
          <w:trHeight w:val="645"/>
        </w:trPr>
        <w:tc>
          <w:tcPr>
            <w:tcW w:w="4921" w:type="dxa"/>
            <w:tcBorders>
              <w:top w:val="nil"/>
              <w:left w:val="single" w:sz="8" w:space="0" w:color="auto"/>
              <w:bottom w:val="single" w:sz="8" w:space="0" w:color="auto"/>
              <w:right w:val="single" w:sz="8" w:space="0" w:color="auto"/>
            </w:tcBorders>
            <w:shd w:val="clear" w:color="auto" w:fill="FFFFFF" w:themeFill="background1"/>
            <w:vAlign w:val="center"/>
            <w:hideMark/>
          </w:tcPr>
          <w:p w:rsidR="006B19B5" w:rsidRPr="001418B3" w:rsidRDefault="006B19B5" w:rsidP="001418B3">
            <w:pPr>
              <w:spacing w:after="0" w:line="240" w:lineRule="auto"/>
              <w:rPr>
                <w:rFonts w:ascii="Times New Roman" w:eastAsia="Times New Roman" w:hAnsi="Times New Roman" w:cs="Times New Roman"/>
                <w:color w:val="000000"/>
                <w:sz w:val="24"/>
                <w:szCs w:val="24"/>
                <w:lang w:eastAsia="fr-BE"/>
              </w:rPr>
            </w:pPr>
            <w:r w:rsidRPr="001418B3">
              <w:rPr>
                <w:rFonts w:ascii="Times New Roman" w:eastAsia="Times New Roman" w:hAnsi="Times New Roman" w:cs="Times New Roman"/>
                <w:color w:val="000000"/>
                <w:sz w:val="24"/>
                <w:szCs w:val="24"/>
                <w:lang w:eastAsia="fr-BE"/>
              </w:rPr>
              <w:t>Agrément pour maître de stage médecin généraliste dans son cabinet</w:t>
            </w:r>
          </w:p>
        </w:tc>
        <w:tc>
          <w:tcPr>
            <w:tcW w:w="1469" w:type="dxa"/>
            <w:tcBorders>
              <w:top w:val="nil"/>
              <w:left w:val="nil"/>
              <w:bottom w:val="single" w:sz="8" w:space="0" w:color="auto"/>
              <w:right w:val="single" w:sz="8" w:space="0" w:color="auto"/>
            </w:tcBorders>
            <w:shd w:val="clear" w:color="auto" w:fill="FFFFFF" w:themeFill="background1"/>
            <w:vAlign w:val="center"/>
            <w:hideMark/>
          </w:tcPr>
          <w:p w:rsidR="006B19B5" w:rsidRPr="001418B3" w:rsidRDefault="00E50683" w:rsidP="00875CD5">
            <w:pPr>
              <w:spacing w:after="0" w:line="240" w:lineRule="auto"/>
              <w:jc w:val="right"/>
              <w:rPr>
                <w:rFonts w:ascii="Times New Roman" w:eastAsia="Times New Roman" w:hAnsi="Times New Roman" w:cs="Times New Roman"/>
                <w:color w:val="000000"/>
                <w:sz w:val="24"/>
                <w:szCs w:val="24"/>
                <w:lang w:eastAsia="fr-BE"/>
              </w:rPr>
            </w:pPr>
            <w:r>
              <w:rPr>
                <w:rFonts w:ascii="Times New Roman" w:eastAsia="Times New Roman" w:hAnsi="Times New Roman" w:cs="Times New Roman"/>
                <w:color w:val="000000"/>
                <w:sz w:val="24"/>
                <w:szCs w:val="24"/>
                <w:lang w:eastAsia="fr-BE"/>
              </w:rPr>
              <w:t>3</w:t>
            </w:r>
          </w:p>
        </w:tc>
        <w:tc>
          <w:tcPr>
            <w:tcW w:w="1398" w:type="dxa"/>
            <w:tcBorders>
              <w:top w:val="nil"/>
              <w:left w:val="nil"/>
              <w:bottom w:val="single" w:sz="8" w:space="0" w:color="auto"/>
              <w:right w:val="single" w:sz="8" w:space="0" w:color="auto"/>
            </w:tcBorders>
            <w:shd w:val="clear" w:color="auto" w:fill="FFFFFF" w:themeFill="background1"/>
            <w:vAlign w:val="center"/>
            <w:hideMark/>
          </w:tcPr>
          <w:p w:rsidR="006B19B5" w:rsidRPr="001418B3" w:rsidRDefault="006B19B5" w:rsidP="001418B3">
            <w:pPr>
              <w:spacing w:after="0" w:line="240" w:lineRule="auto"/>
              <w:jc w:val="right"/>
              <w:rPr>
                <w:rFonts w:ascii="Times New Roman" w:eastAsia="Times New Roman" w:hAnsi="Times New Roman" w:cs="Times New Roman"/>
                <w:color w:val="000000"/>
                <w:sz w:val="24"/>
                <w:szCs w:val="24"/>
                <w:lang w:eastAsia="fr-BE"/>
              </w:rPr>
            </w:pPr>
            <w:r>
              <w:rPr>
                <w:rFonts w:ascii="Times New Roman" w:eastAsia="Times New Roman" w:hAnsi="Times New Roman" w:cs="Times New Roman"/>
                <w:color w:val="000000"/>
                <w:sz w:val="24"/>
                <w:szCs w:val="24"/>
                <w:lang w:eastAsia="fr-BE"/>
              </w:rPr>
              <w:t>291</w:t>
            </w:r>
          </w:p>
        </w:tc>
        <w:tc>
          <w:tcPr>
            <w:tcW w:w="1426" w:type="dxa"/>
            <w:tcBorders>
              <w:top w:val="nil"/>
              <w:left w:val="nil"/>
              <w:bottom w:val="single" w:sz="8" w:space="0" w:color="auto"/>
              <w:right w:val="single" w:sz="8" w:space="0" w:color="auto"/>
            </w:tcBorders>
            <w:shd w:val="clear" w:color="auto" w:fill="FFFFFF" w:themeFill="background1"/>
            <w:vAlign w:val="center"/>
          </w:tcPr>
          <w:p w:rsidR="006B19B5" w:rsidRDefault="00875CD5" w:rsidP="00875CD5">
            <w:pPr>
              <w:spacing w:after="0" w:line="240" w:lineRule="auto"/>
              <w:jc w:val="right"/>
              <w:rPr>
                <w:rFonts w:ascii="Times New Roman" w:eastAsia="Times New Roman" w:hAnsi="Times New Roman" w:cs="Times New Roman"/>
                <w:color w:val="000000"/>
                <w:sz w:val="24"/>
                <w:szCs w:val="24"/>
                <w:lang w:eastAsia="fr-BE"/>
              </w:rPr>
            </w:pPr>
            <w:r>
              <w:rPr>
                <w:rFonts w:ascii="Times New Roman" w:eastAsia="Times New Roman" w:hAnsi="Times New Roman" w:cs="Times New Roman"/>
                <w:color w:val="000000"/>
                <w:sz w:val="24"/>
                <w:szCs w:val="24"/>
                <w:lang w:eastAsia="fr-BE"/>
              </w:rPr>
              <w:t>22</w:t>
            </w:r>
          </w:p>
        </w:tc>
      </w:tr>
      <w:tr w:rsidR="006B19B5" w:rsidRPr="001418B3" w:rsidTr="00875CD5">
        <w:trPr>
          <w:trHeight w:val="330"/>
        </w:trPr>
        <w:tc>
          <w:tcPr>
            <w:tcW w:w="4921"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6B19B5" w:rsidRPr="001418B3" w:rsidRDefault="006B19B5" w:rsidP="001418B3">
            <w:pPr>
              <w:spacing w:after="0" w:line="240" w:lineRule="auto"/>
              <w:rPr>
                <w:rFonts w:ascii="Times New Roman" w:eastAsia="Times New Roman" w:hAnsi="Times New Roman" w:cs="Times New Roman"/>
                <w:color w:val="000000"/>
                <w:sz w:val="24"/>
                <w:szCs w:val="24"/>
                <w:lang w:eastAsia="fr-BE"/>
              </w:rPr>
            </w:pPr>
            <w:r w:rsidRPr="001418B3">
              <w:rPr>
                <w:rFonts w:ascii="Times New Roman" w:eastAsia="Times New Roman" w:hAnsi="Times New Roman" w:cs="Times New Roman"/>
                <w:color w:val="000000"/>
                <w:sz w:val="24"/>
                <w:szCs w:val="24"/>
                <w:lang w:eastAsia="fr-BE"/>
              </w:rPr>
              <w:t>Agrément d'un service de stage en médecine générale</w:t>
            </w:r>
          </w:p>
        </w:tc>
        <w:tc>
          <w:tcPr>
            <w:tcW w:w="1469" w:type="dxa"/>
            <w:tcBorders>
              <w:top w:val="nil"/>
              <w:left w:val="nil"/>
              <w:bottom w:val="single" w:sz="8" w:space="0" w:color="auto"/>
              <w:right w:val="single" w:sz="8" w:space="0" w:color="auto"/>
            </w:tcBorders>
            <w:shd w:val="clear" w:color="auto" w:fill="D9D9D9" w:themeFill="background1" w:themeFillShade="D9"/>
            <w:vAlign w:val="center"/>
            <w:hideMark/>
          </w:tcPr>
          <w:p w:rsidR="006B19B5" w:rsidRPr="001418B3" w:rsidRDefault="00E50683" w:rsidP="00875CD5">
            <w:pPr>
              <w:spacing w:after="0" w:line="240" w:lineRule="auto"/>
              <w:jc w:val="right"/>
              <w:rPr>
                <w:rFonts w:ascii="Times New Roman" w:eastAsia="Times New Roman" w:hAnsi="Times New Roman" w:cs="Times New Roman"/>
                <w:color w:val="000000"/>
                <w:sz w:val="24"/>
                <w:szCs w:val="24"/>
                <w:lang w:eastAsia="fr-BE"/>
              </w:rPr>
            </w:pPr>
            <w:r>
              <w:rPr>
                <w:rFonts w:ascii="Times New Roman" w:eastAsia="Times New Roman" w:hAnsi="Times New Roman" w:cs="Times New Roman"/>
                <w:color w:val="000000"/>
                <w:sz w:val="24"/>
                <w:szCs w:val="24"/>
                <w:lang w:eastAsia="fr-BE"/>
              </w:rPr>
              <w:t>6</w:t>
            </w:r>
          </w:p>
        </w:tc>
        <w:tc>
          <w:tcPr>
            <w:tcW w:w="1398" w:type="dxa"/>
            <w:tcBorders>
              <w:top w:val="nil"/>
              <w:left w:val="nil"/>
              <w:bottom w:val="single" w:sz="8" w:space="0" w:color="auto"/>
              <w:right w:val="single" w:sz="8" w:space="0" w:color="auto"/>
            </w:tcBorders>
            <w:shd w:val="clear" w:color="auto" w:fill="D9D9D9" w:themeFill="background1" w:themeFillShade="D9"/>
            <w:vAlign w:val="center"/>
            <w:hideMark/>
          </w:tcPr>
          <w:p w:rsidR="006B19B5" w:rsidRPr="001418B3" w:rsidRDefault="00875CD5" w:rsidP="001418B3">
            <w:pPr>
              <w:spacing w:after="0" w:line="240" w:lineRule="auto"/>
              <w:jc w:val="right"/>
              <w:rPr>
                <w:rFonts w:ascii="Times New Roman" w:eastAsia="Times New Roman" w:hAnsi="Times New Roman" w:cs="Times New Roman"/>
                <w:color w:val="000000"/>
                <w:sz w:val="24"/>
                <w:szCs w:val="24"/>
                <w:lang w:eastAsia="fr-BE"/>
              </w:rPr>
            </w:pPr>
            <w:r>
              <w:rPr>
                <w:rFonts w:ascii="Times New Roman" w:eastAsia="Times New Roman" w:hAnsi="Times New Roman" w:cs="Times New Roman"/>
                <w:color w:val="000000"/>
                <w:sz w:val="24"/>
                <w:szCs w:val="24"/>
                <w:lang w:eastAsia="fr-BE"/>
              </w:rPr>
              <w:t>30</w:t>
            </w:r>
          </w:p>
        </w:tc>
        <w:tc>
          <w:tcPr>
            <w:tcW w:w="1426" w:type="dxa"/>
            <w:tcBorders>
              <w:top w:val="nil"/>
              <w:left w:val="nil"/>
              <w:bottom w:val="single" w:sz="8" w:space="0" w:color="auto"/>
              <w:right w:val="single" w:sz="8" w:space="0" w:color="auto"/>
            </w:tcBorders>
            <w:shd w:val="clear" w:color="auto" w:fill="D9D9D9" w:themeFill="background1" w:themeFillShade="D9"/>
            <w:vAlign w:val="center"/>
          </w:tcPr>
          <w:p w:rsidR="006B19B5" w:rsidRPr="001418B3" w:rsidRDefault="00875CD5" w:rsidP="00875CD5">
            <w:pPr>
              <w:spacing w:after="0" w:line="240" w:lineRule="auto"/>
              <w:jc w:val="right"/>
              <w:rPr>
                <w:rFonts w:ascii="Times New Roman" w:eastAsia="Times New Roman" w:hAnsi="Times New Roman" w:cs="Times New Roman"/>
                <w:color w:val="000000"/>
                <w:sz w:val="24"/>
                <w:szCs w:val="24"/>
                <w:lang w:eastAsia="fr-BE"/>
              </w:rPr>
            </w:pPr>
            <w:r>
              <w:rPr>
                <w:rFonts w:ascii="Times New Roman" w:eastAsia="Times New Roman" w:hAnsi="Times New Roman" w:cs="Times New Roman"/>
                <w:color w:val="000000"/>
                <w:sz w:val="24"/>
                <w:szCs w:val="24"/>
                <w:lang w:eastAsia="fr-BE"/>
              </w:rPr>
              <w:t>5</w:t>
            </w:r>
          </w:p>
        </w:tc>
      </w:tr>
      <w:tr w:rsidR="006B19B5" w:rsidRPr="001418B3" w:rsidTr="00875CD5">
        <w:trPr>
          <w:trHeight w:val="645"/>
        </w:trPr>
        <w:tc>
          <w:tcPr>
            <w:tcW w:w="4921" w:type="dxa"/>
            <w:tcBorders>
              <w:top w:val="nil"/>
              <w:left w:val="single" w:sz="8" w:space="0" w:color="auto"/>
              <w:bottom w:val="single" w:sz="8" w:space="0" w:color="auto"/>
              <w:right w:val="single" w:sz="8" w:space="0" w:color="auto"/>
            </w:tcBorders>
            <w:shd w:val="clear" w:color="auto" w:fill="FFFFFF" w:themeFill="background1"/>
            <w:vAlign w:val="center"/>
            <w:hideMark/>
          </w:tcPr>
          <w:p w:rsidR="006B19B5" w:rsidRPr="001418B3" w:rsidRDefault="006B19B5" w:rsidP="001418B3">
            <w:pPr>
              <w:spacing w:after="0" w:line="240" w:lineRule="auto"/>
              <w:rPr>
                <w:rFonts w:ascii="Times New Roman" w:eastAsia="Times New Roman" w:hAnsi="Times New Roman" w:cs="Times New Roman"/>
                <w:color w:val="000000"/>
                <w:sz w:val="24"/>
                <w:szCs w:val="24"/>
                <w:lang w:eastAsia="fr-BE"/>
              </w:rPr>
            </w:pPr>
            <w:r w:rsidRPr="001418B3">
              <w:rPr>
                <w:rFonts w:ascii="Times New Roman" w:eastAsia="Times New Roman" w:hAnsi="Times New Roman" w:cs="Times New Roman"/>
                <w:color w:val="000000"/>
                <w:sz w:val="24"/>
                <w:szCs w:val="24"/>
                <w:lang w:eastAsia="fr-BE"/>
              </w:rPr>
              <w:t>Renouvellement d'agrément pour maître de stage médecin généraliste dans son cabinet</w:t>
            </w:r>
          </w:p>
        </w:tc>
        <w:tc>
          <w:tcPr>
            <w:tcW w:w="1469" w:type="dxa"/>
            <w:tcBorders>
              <w:top w:val="nil"/>
              <w:left w:val="nil"/>
              <w:bottom w:val="single" w:sz="8" w:space="0" w:color="auto"/>
              <w:right w:val="single" w:sz="8" w:space="0" w:color="auto"/>
            </w:tcBorders>
            <w:shd w:val="clear" w:color="auto" w:fill="FFFFFF" w:themeFill="background1"/>
            <w:vAlign w:val="center"/>
            <w:hideMark/>
          </w:tcPr>
          <w:p w:rsidR="006B19B5" w:rsidRPr="001418B3" w:rsidRDefault="00875CD5" w:rsidP="00875CD5">
            <w:pPr>
              <w:spacing w:after="0" w:line="240" w:lineRule="auto"/>
              <w:jc w:val="right"/>
              <w:rPr>
                <w:rFonts w:ascii="Times New Roman" w:eastAsia="Times New Roman" w:hAnsi="Times New Roman" w:cs="Times New Roman"/>
                <w:color w:val="000000"/>
                <w:sz w:val="24"/>
                <w:szCs w:val="24"/>
                <w:lang w:eastAsia="fr-BE"/>
              </w:rPr>
            </w:pPr>
            <w:r>
              <w:rPr>
                <w:rFonts w:ascii="Times New Roman" w:eastAsia="Times New Roman" w:hAnsi="Times New Roman" w:cs="Times New Roman"/>
                <w:color w:val="000000"/>
                <w:sz w:val="24"/>
                <w:szCs w:val="24"/>
                <w:lang w:eastAsia="fr-BE"/>
              </w:rPr>
              <w:t>0</w:t>
            </w:r>
          </w:p>
        </w:tc>
        <w:tc>
          <w:tcPr>
            <w:tcW w:w="1398" w:type="dxa"/>
            <w:tcBorders>
              <w:top w:val="nil"/>
              <w:left w:val="nil"/>
              <w:bottom w:val="single" w:sz="8" w:space="0" w:color="auto"/>
              <w:right w:val="single" w:sz="8" w:space="0" w:color="auto"/>
            </w:tcBorders>
            <w:shd w:val="clear" w:color="auto" w:fill="FFFFFF" w:themeFill="background1"/>
            <w:vAlign w:val="center"/>
            <w:hideMark/>
          </w:tcPr>
          <w:p w:rsidR="006B19B5" w:rsidRPr="001418B3" w:rsidRDefault="00875CD5" w:rsidP="001418B3">
            <w:pPr>
              <w:spacing w:after="0" w:line="240" w:lineRule="auto"/>
              <w:jc w:val="right"/>
              <w:rPr>
                <w:rFonts w:ascii="Times New Roman" w:eastAsia="Times New Roman" w:hAnsi="Times New Roman" w:cs="Times New Roman"/>
                <w:color w:val="000000"/>
                <w:sz w:val="24"/>
                <w:szCs w:val="24"/>
                <w:lang w:eastAsia="fr-BE"/>
              </w:rPr>
            </w:pPr>
            <w:r>
              <w:rPr>
                <w:rFonts w:ascii="Times New Roman" w:eastAsia="Times New Roman" w:hAnsi="Times New Roman" w:cs="Times New Roman"/>
                <w:color w:val="000000"/>
                <w:sz w:val="24"/>
                <w:szCs w:val="24"/>
                <w:lang w:eastAsia="fr-BE"/>
              </w:rPr>
              <w:t>128</w:t>
            </w:r>
          </w:p>
        </w:tc>
        <w:tc>
          <w:tcPr>
            <w:tcW w:w="1426" w:type="dxa"/>
            <w:tcBorders>
              <w:top w:val="nil"/>
              <w:left w:val="nil"/>
              <w:bottom w:val="single" w:sz="8" w:space="0" w:color="auto"/>
              <w:right w:val="single" w:sz="8" w:space="0" w:color="auto"/>
            </w:tcBorders>
            <w:shd w:val="clear" w:color="auto" w:fill="FFFFFF" w:themeFill="background1"/>
            <w:vAlign w:val="center"/>
          </w:tcPr>
          <w:p w:rsidR="006B19B5" w:rsidRPr="001418B3" w:rsidRDefault="00875CD5" w:rsidP="00875CD5">
            <w:pPr>
              <w:spacing w:after="0" w:line="240" w:lineRule="auto"/>
              <w:jc w:val="right"/>
              <w:rPr>
                <w:rFonts w:ascii="Times New Roman" w:eastAsia="Times New Roman" w:hAnsi="Times New Roman" w:cs="Times New Roman"/>
                <w:color w:val="000000"/>
                <w:sz w:val="24"/>
                <w:szCs w:val="24"/>
                <w:lang w:eastAsia="fr-BE"/>
              </w:rPr>
            </w:pPr>
            <w:r>
              <w:rPr>
                <w:rFonts w:ascii="Times New Roman" w:eastAsia="Times New Roman" w:hAnsi="Times New Roman" w:cs="Times New Roman"/>
                <w:color w:val="000000"/>
                <w:sz w:val="24"/>
                <w:szCs w:val="24"/>
                <w:lang w:eastAsia="fr-BE"/>
              </w:rPr>
              <w:t>14</w:t>
            </w:r>
          </w:p>
        </w:tc>
      </w:tr>
      <w:tr w:rsidR="006B19B5" w:rsidRPr="001418B3" w:rsidTr="00875CD5">
        <w:trPr>
          <w:trHeight w:val="630"/>
        </w:trPr>
        <w:tc>
          <w:tcPr>
            <w:tcW w:w="4921"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6B19B5" w:rsidRPr="001418B3" w:rsidRDefault="006B19B5" w:rsidP="001418B3">
            <w:pPr>
              <w:spacing w:after="0" w:line="240" w:lineRule="auto"/>
              <w:rPr>
                <w:rFonts w:ascii="Times New Roman" w:eastAsia="Times New Roman" w:hAnsi="Times New Roman" w:cs="Times New Roman"/>
                <w:color w:val="000000"/>
                <w:sz w:val="24"/>
                <w:szCs w:val="24"/>
                <w:lang w:eastAsia="fr-BE"/>
              </w:rPr>
            </w:pPr>
            <w:r w:rsidRPr="001418B3">
              <w:rPr>
                <w:rFonts w:ascii="Times New Roman" w:eastAsia="Times New Roman" w:hAnsi="Times New Roman" w:cs="Times New Roman"/>
                <w:color w:val="000000"/>
                <w:sz w:val="24"/>
                <w:szCs w:val="24"/>
                <w:lang w:eastAsia="fr-BE"/>
              </w:rPr>
              <w:t>Renouvellement d'agrément d'un service de stage en médecine générale</w:t>
            </w:r>
          </w:p>
        </w:tc>
        <w:tc>
          <w:tcPr>
            <w:tcW w:w="1469" w:type="dxa"/>
            <w:tcBorders>
              <w:top w:val="nil"/>
              <w:left w:val="nil"/>
              <w:bottom w:val="single" w:sz="8" w:space="0" w:color="auto"/>
              <w:right w:val="single" w:sz="8" w:space="0" w:color="auto"/>
            </w:tcBorders>
            <w:shd w:val="clear" w:color="auto" w:fill="D9D9D9" w:themeFill="background1" w:themeFillShade="D9"/>
            <w:vAlign w:val="center"/>
            <w:hideMark/>
          </w:tcPr>
          <w:p w:rsidR="006B19B5" w:rsidRPr="001418B3" w:rsidRDefault="00875CD5" w:rsidP="00875CD5">
            <w:pPr>
              <w:spacing w:after="0" w:line="240" w:lineRule="auto"/>
              <w:jc w:val="right"/>
              <w:rPr>
                <w:rFonts w:ascii="Times New Roman" w:eastAsia="Times New Roman" w:hAnsi="Times New Roman" w:cs="Times New Roman"/>
                <w:color w:val="000000"/>
                <w:sz w:val="24"/>
                <w:szCs w:val="24"/>
                <w:lang w:eastAsia="fr-BE"/>
              </w:rPr>
            </w:pPr>
            <w:r>
              <w:rPr>
                <w:rFonts w:ascii="Times New Roman" w:eastAsia="Times New Roman" w:hAnsi="Times New Roman" w:cs="Times New Roman"/>
                <w:color w:val="000000"/>
                <w:sz w:val="24"/>
                <w:szCs w:val="24"/>
                <w:lang w:eastAsia="fr-BE"/>
              </w:rPr>
              <w:t>0</w:t>
            </w:r>
          </w:p>
        </w:tc>
        <w:tc>
          <w:tcPr>
            <w:tcW w:w="1398" w:type="dxa"/>
            <w:tcBorders>
              <w:top w:val="nil"/>
              <w:left w:val="nil"/>
              <w:bottom w:val="single" w:sz="8" w:space="0" w:color="auto"/>
              <w:right w:val="single" w:sz="8" w:space="0" w:color="auto"/>
            </w:tcBorders>
            <w:shd w:val="clear" w:color="auto" w:fill="D9D9D9" w:themeFill="background1" w:themeFillShade="D9"/>
            <w:vAlign w:val="center"/>
            <w:hideMark/>
          </w:tcPr>
          <w:p w:rsidR="006B19B5" w:rsidRPr="001418B3" w:rsidRDefault="00875CD5" w:rsidP="001418B3">
            <w:pPr>
              <w:spacing w:after="0" w:line="240" w:lineRule="auto"/>
              <w:jc w:val="right"/>
              <w:rPr>
                <w:rFonts w:ascii="Times New Roman" w:eastAsia="Times New Roman" w:hAnsi="Times New Roman" w:cs="Times New Roman"/>
                <w:color w:val="000000"/>
                <w:sz w:val="24"/>
                <w:szCs w:val="24"/>
                <w:lang w:eastAsia="fr-BE"/>
              </w:rPr>
            </w:pPr>
            <w:r>
              <w:rPr>
                <w:rFonts w:ascii="Times New Roman" w:eastAsia="Times New Roman" w:hAnsi="Times New Roman" w:cs="Times New Roman"/>
                <w:color w:val="000000"/>
                <w:sz w:val="24"/>
                <w:szCs w:val="24"/>
                <w:lang w:eastAsia="fr-BE"/>
              </w:rPr>
              <w:t>11</w:t>
            </w:r>
          </w:p>
        </w:tc>
        <w:tc>
          <w:tcPr>
            <w:tcW w:w="1426" w:type="dxa"/>
            <w:tcBorders>
              <w:top w:val="nil"/>
              <w:left w:val="nil"/>
              <w:bottom w:val="single" w:sz="8" w:space="0" w:color="auto"/>
              <w:right w:val="single" w:sz="8" w:space="0" w:color="auto"/>
            </w:tcBorders>
            <w:shd w:val="clear" w:color="auto" w:fill="D9D9D9" w:themeFill="background1" w:themeFillShade="D9"/>
            <w:vAlign w:val="center"/>
          </w:tcPr>
          <w:p w:rsidR="006B19B5" w:rsidRPr="001418B3" w:rsidRDefault="00875CD5" w:rsidP="00875CD5">
            <w:pPr>
              <w:spacing w:after="0" w:line="240" w:lineRule="auto"/>
              <w:jc w:val="right"/>
              <w:rPr>
                <w:rFonts w:ascii="Times New Roman" w:eastAsia="Times New Roman" w:hAnsi="Times New Roman" w:cs="Times New Roman"/>
                <w:color w:val="000000"/>
                <w:sz w:val="24"/>
                <w:szCs w:val="24"/>
                <w:lang w:eastAsia="fr-BE"/>
              </w:rPr>
            </w:pPr>
            <w:r>
              <w:rPr>
                <w:rFonts w:ascii="Times New Roman" w:eastAsia="Times New Roman" w:hAnsi="Times New Roman" w:cs="Times New Roman"/>
                <w:color w:val="000000"/>
                <w:sz w:val="24"/>
                <w:szCs w:val="24"/>
                <w:lang w:eastAsia="fr-BE"/>
              </w:rPr>
              <w:t>2</w:t>
            </w:r>
          </w:p>
        </w:tc>
      </w:tr>
    </w:tbl>
    <w:p w:rsidR="005C1DC9" w:rsidRDefault="005C1DC9" w:rsidP="008C55A7">
      <w:pPr>
        <w:spacing w:after="0"/>
        <w:rPr>
          <w:rFonts w:ascii="Times New Roman" w:hAnsi="Times New Roman" w:cs="Times New Roman"/>
          <w:sz w:val="24"/>
          <w:szCs w:val="24"/>
        </w:rPr>
      </w:pPr>
    </w:p>
    <w:p w:rsidR="00875CD5" w:rsidRDefault="00875CD5" w:rsidP="008C55A7">
      <w:pPr>
        <w:spacing w:after="0"/>
        <w:rPr>
          <w:rFonts w:ascii="Times New Roman" w:hAnsi="Times New Roman" w:cs="Times New Roman"/>
          <w:sz w:val="24"/>
          <w:szCs w:val="24"/>
        </w:rPr>
      </w:pPr>
      <w:r>
        <w:rPr>
          <w:rFonts w:ascii="Times New Roman" w:hAnsi="Times New Roman" w:cs="Times New Roman"/>
          <w:sz w:val="24"/>
          <w:szCs w:val="24"/>
        </w:rPr>
        <w:t>Total des avis rendus et des dossiers en cours pour 2014 : 5</w:t>
      </w:r>
      <w:r w:rsidR="00E50683">
        <w:rPr>
          <w:rFonts w:ascii="Times New Roman" w:hAnsi="Times New Roman" w:cs="Times New Roman"/>
          <w:sz w:val="24"/>
          <w:szCs w:val="24"/>
        </w:rPr>
        <w:t>12</w:t>
      </w:r>
      <w:r>
        <w:rPr>
          <w:rFonts w:ascii="Times New Roman" w:hAnsi="Times New Roman" w:cs="Times New Roman"/>
          <w:sz w:val="24"/>
          <w:szCs w:val="24"/>
        </w:rPr>
        <w:t>.</w:t>
      </w:r>
    </w:p>
    <w:p w:rsidR="002F1179" w:rsidRDefault="00AB04BD" w:rsidP="008C55A7">
      <w:pPr>
        <w:spacing w:after="0"/>
        <w:rPr>
          <w:rFonts w:ascii="Times New Roman" w:hAnsi="Times New Roman" w:cs="Times New Roman"/>
          <w:sz w:val="24"/>
          <w:szCs w:val="24"/>
        </w:rPr>
      </w:pPr>
      <w:r w:rsidRPr="00AB04BD">
        <w:rPr>
          <w:rFonts w:ascii="Times New Roman" w:hAnsi="Times New Roman" w:cs="Times New Roman"/>
          <w:sz w:val="24"/>
          <w:szCs w:val="24"/>
        </w:rPr>
        <w:tab/>
      </w:r>
      <w:r w:rsidRPr="00AB04BD">
        <w:rPr>
          <w:rFonts w:ascii="Times New Roman" w:hAnsi="Times New Roman" w:cs="Times New Roman"/>
          <w:sz w:val="24"/>
          <w:szCs w:val="24"/>
        </w:rPr>
        <w:tab/>
      </w:r>
    </w:p>
    <w:p w:rsidR="008C55A7" w:rsidRDefault="008C55A7" w:rsidP="008C55A7">
      <w:pPr>
        <w:spacing w:after="0"/>
        <w:rPr>
          <w:rFonts w:ascii="Times New Roman" w:hAnsi="Times New Roman" w:cs="Times New Roman"/>
          <w:sz w:val="24"/>
          <w:szCs w:val="24"/>
        </w:rPr>
      </w:pPr>
    </w:p>
    <w:p w:rsidR="002F1179" w:rsidRDefault="002F1179" w:rsidP="00F83343">
      <w:pPr>
        <w:jc w:val="center"/>
        <w:rPr>
          <w:rFonts w:ascii="Times New Roman" w:hAnsi="Times New Roman" w:cs="Times New Roman"/>
          <w:sz w:val="24"/>
          <w:szCs w:val="24"/>
        </w:rPr>
      </w:pPr>
      <w:r w:rsidRPr="00852512">
        <w:rPr>
          <w:rFonts w:ascii="Times New Roman" w:hAnsi="Times New Roman" w:cs="Times New Roman"/>
          <w:sz w:val="24"/>
          <w:szCs w:val="24"/>
          <w:u w:val="single"/>
        </w:rPr>
        <w:t xml:space="preserve">Avis </w:t>
      </w:r>
      <w:r>
        <w:rPr>
          <w:rFonts w:ascii="Times New Roman" w:hAnsi="Times New Roman" w:cs="Times New Roman"/>
          <w:sz w:val="24"/>
          <w:szCs w:val="24"/>
          <w:u w:val="single"/>
        </w:rPr>
        <w:t>du groupe</w:t>
      </w:r>
      <w:r w:rsidRPr="007433E2">
        <w:rPr>
          <w:rFonts w:ascii="Times New Roman" w:hAnsi="Times New Roman" w:cs="Times New Roman"/>
          <w:sz w:val="24"/>
          <w:szCs w:val="24"/>
          <w:u w:val="single"/>
        </w:rPr>
        <w:t xml:space="preserve"> de travail médecins </w:t>
      </w:r>
      <w:r>
        <w:rPr>
          <w:rFonts w:ascii="Times New Roman" w:hAnsi="Times New Roman" w:cs="Times New Roman"/>
          <w:sz w:val="24"/>
          <w:szCs w:val="24"/>
          <w:u w:val="single"/>
        </w:rPr>
        <w:t>spéci</w:t>
      </w:r>
      <w:r w:rsidRPr="007433E2">
        <w:rPr>
          <w:rFonts w:ascii="Times New Roman" w:hAnsi="Times New Roman" w:cs="Times New Roman"/>
          <w:sz w:val="24"/>
          <w:szCs w:val="24"/>
          <w:u w:val="single"/>
        </w:rPr>
        <w:t xml:space="preserve">alistes </w:t>
      </w:r>
      <w:r>
        <w:rPr>
          <w:rFonts w:ascii="Times New Roman" w:hAnsi="Times New Roman" w:cs="Times New Roman"/>
          <w:sz w:val="24"/>
          <w:szCs w:val="24"/>
          <w:u w:val="single"/>
        </w:rPr>
        <w:t xml:space="preserve">concernant les demandes d’agrément en tant que maître de stage </w:t>
      </w:r>
    </w:p>
    <w:tbl>
      <w:tblPr>
        <w:tblW w:w="9214" w:type="dxa"/>
        <w:tblInd w:w="70" w:type="dxa"/>
        <w:tblCellMar>
          <w:left w:w="70" w:type="dxa"/>
          <w:right w:w="70" w:type="dxa"/>
        </w:tblCellMar>
        <w:tblLook w:val="04A0" w:firstRow="1" w:lastRow="0" w:firstColumn="1" w:lastColumn="0" w:noHBand="0" w:noVBand="1"/>
      </w:tblPr>
      <w:tblGrid>
        <w:gridCol w:w="4949"/>
        <w:gridCol w:w="1462"/>
        <w:gridCol w:w="1392"/>
        <w:gridCol w:w="1411"/>
      </w:tblGrid>
      <w:tr w:rsidR="003220F1" w:rsidRPr="00852A4B" w:rsidTr="003220F1">
        <w:trPr>
          <w:trHeight w:val="330"/>
        </w:trPr>
        <w:tc>
          <w:tcPr>
            <w:tcW w:w="4949"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3220F1" w:rsidRPr="00852A4B" w:rsidRDefault="003220F1" w:rsidP="00852A4B">
            <w:pPr>
              <w:spacing w:after="0" w:line="240" w:lineRule="auto"/>
              <w:rPr>
                <w:rFonts w:ascii="Times New Roman" w:eastAsia="Times New Roman" w:hAnsi="Times New Roman" w:cs="Times New Roman"/>
                <w:b/>
                <w:bCs/>
                <w:color w:val="FFFFFF"/>
                <w:sz w:val="24"/>
                <w:szCs w:val="24"/>
                <w:lang w:eastAsia="fr-BE"/>
              </w:rPr>
            </w:pPr>
          </w:p>
        </w:tc>
        <w:tc>
          <w:tcPr>
            <w:tcW w:w="1462" w:type="dxa"/>
            <w:tcBorders>
              <w:top w:val="single" w:sz="8" w:space="0" w:color="auto"/>
              <w:left w:val="nil"/>
              <w:bottom w:val="single" w:sz="8" w:space="0" w:color="auto"/>
              <w:right w:val="single" w:sz="8" w:space="0" w:color="auto"/>
            </w:tcBorders>
            <w:shd w:val="clear" w:color="auto" w:fill="76923C" w:themeFill="accent3" w:themeFillShade="BF"/>
            <w:vAlign w:val="center"/>
            <w:hideMark/>
          </w:tcPr>
          <w:p w:rsidR="003220F1" w:rsidRPr="00852A4B" w:rsidRDefault="003220F1" w:rsidP="00852A4B">
            <w:pPr>
              <w:spacing w:after="0" w:line="240" w:lineRule="auto"/>
              <w:rPr>
                <w:rFonts w:ascii="Times New Roman" w:eastAsia="Times New Roman" w:hAnsi="Times New Roman" w:cs="Times New Roman"/>
                <w:b/>
                <w:bCs/>
                <w:color w:val="FFFFFF"/>
                <w:sz w:val="24"/>
                <w:szCs w:val="24"/>
                <w:lang w:eastAsia="fr-BE"/>
              </w:rPr>
            </w:pPr>
            <w:r w:rsidRPr="00852A4B">
              <w:rPr>
                <w:rFonts w:ascii="Times New Roman" w:eastAsia="Times New Roman" w:hAnsi="Times New Roman" w:cs="Times New Roman"/>
                <w:b/>
                <w:bCs/>
                <w:color w:val="FFFFFF"/>
                <w:sz w:val="24"/>
                <w:szCs w:val="24"/>
                <w:lang w:eastAsia="fr-BE"/>
              </w:rPr>
              <w:t>Avis négatif</w:t>
            </w:r>
          </w:p>
        </w:tc>
        <w:tc>
          <w:tcPr>
            <w:tcW w:w="1392" w:type="dxa"/>
            <w:tcBorders>
              <w:top w:val="single" w:sz="8" w:space="0" w:color="auto"/>
              <w:left w:val="nil"/>
              <w:bottom w:val="single" w:sz="8" w:space="0" w:color="auto"/>
              <w:right w:val="single" w:sz="8" w:space="0" w:color="auto"/>
            </w:tcBorders>
            <w:shd w:val="clear" w:color="auto" w:fill="76923C" w:themeFill="accent3" w:themeFillShade="BF"/>
            <w:vAlign w:val="center"/>
            <w:hideMark/>
          </w:tcPr>
          <w:p w:rsidR="003220F1" w:rsidRPr="00852A4B" w:rsidRDefault="003220F1" w:rsidP="00852A4B">
            <w:pPr>
              <w:spacing w:after="0" w:line="240" w:lineRule="auto"/>
              <w:rPr>
                <w:rFonts w:ascii="Times New Roman" w:eastAsia="Times New Roman" w:hAnsi="Times New Roman" w:cs="Times New Roman"/>
                <w:b/>
                <w:bCs/>
                <w:color w:val="FFFFFF"/>
                <w:sz w:val="24"/>
                <w:szCs w:val="24"/>
                <w:lang w:eastAsia="fr-BE"/>
              </w:rPr>
            </w:pPr>
            <w:r w:rsidRPr="00852A4B">
              <w:rPr>
                <w:rFonts w:ascii="Times New Roman" w:eastAsia="Times New Roman" w:hAnsi="Times New Roman" w:cs="Times New Roman"/>
                <w:b/>
                <w:bCs/>
                <w:color w:val="FFFFFF"/>
                <w:sz w:val="24"/>
                <w:szCs w:val="24"/>
                <w:lang w:eastAsia="fr-BE"/>
              </w:rPr>
              <w:t>Avis positif</w:t>
            </w:r>
          </w:p>
        </w:tc>
        <w:tc>
          <w:tcPr>
            <w:tcW w:w="1411" w:type="dxa"/>
            <w:tcBorders>
              <w:top w:val="single" w:sz="8" w:space="0" w:color="auto"/>
              <w:left w:val="nil"/>
              <w:bottom w:val="single" w:sz="8" w:space="0" w:color="auto"/>
              <w:right w:val="single" w:sz="8" w:space="0" w:color="auto"/>
            </w:tcBorders>
            <w:shd w:val="clear" w:color="auto" w:fill="76923C" w:themeFill="accent3" w:themeFillShade="BF"/>
          </w:tcPr>
          <w:p w:rsidR="003220F1" w:rsidRPr="00852A4B" w:rsidRDefault="003220F1" w:rsidP="00852A4B">
            <w:pPr>
              <w:spacing w:after="0" w:line="240" w:lineRule="auto"/>
              <w:rPr>
                <w:rFonts w:ascii="Times New Roman" w:eastAsia="Times New Roman" w:hAnsi="Times New Roman" w:cs="Times New Roman"/>
                <w:b/>
                <w:bCs/>
                <w:color w:val="FFFFFF"/>
                <w:sz w:val="24"/>
                <w:szCs w:val="24"/>
                <w:lang w:eastAsia="fr-BE"/>
              </w:rPr>
            </w:pPr>
            <w:r w:rsidRPr="003220F1">
              <w:rPr>
                <w:rFonts w:ascii="Times New Roman" w:eastAsia="Times New Roman" w:hAnsi="Times New Roman" w:cs="Times New Roman"/>
                <w:b/>
                <w:bCs/>
                <w:color w:val="FFFFFF"/>
                <w:sz w:val="24"/>
                <w:szCs w:val="24"/>
                <w:lang w:eastAsia="fr-BE"/>
              </w:rPr>
              <w:t>Dossiers en cours</w:t>
            </w:r>
          </w:p>
        </w:tc>
      </w:tr>
      <w:tr w:rsidR="003220F1" w:rsidRPr="00852A4B" w:rsidTr="003220F1">
        <w:trPr>
          <w:trHeight w:val="330"/>
        </w:trPr>
        <w:tc>
          <w:tcPr>
            <w:tcW w:w="4949" w:type="dxa"/>
            <w:tcBorders>
              <w:top w:val="nil"/>
              <w:left w:val="single" w:sz="8" w:space="0" w:color="auto"/>
              <w:bottom w:val="single" w:sz="8" w:space="0" w:color="auto"/>
              <w:right w:val="single" w:sz="8" w:space="0" w:color="auto"/>
            </w:tcBorders>
            <w:shd w:val="clear" w:color="D9D9D9" w:fill="D9D9D9"/>
            <w:vAlign w:val="center"/>
            <w:hideMark/>
          </w:tcPr>
          <w:p w:rsidR="003220F1" w:rsidRPr="00852A4B" w:rsidRDefault="003220F1" w:rsidP="00852A4B">
            <w:pPr>
              <w:spacing w:after="0" w:line="240" w:lineRule="auto"/>
              <w:rPr>
                <w:rFonts w:ascii="Times New Roman" w:eastAsia="Times New Roman" w:hAnsi="Times New Roman" w:cs="Times New Roman"/>
                <w:b/>
                <w:bCs/>
                <w:color w:val="000000"/>
                <w:sz w:val="24"/>
                <w:szCs w:val="24"/>
                <w:lang w:eastAsia="fr-BE"/>
              </w:rPr>
            </w:pPr>
            <w:r w:rsidRPr="00F83343">
              <w:rPr>
                <w:rFonts w:ascii="Times New Roman" w:eastAsia="Times New Roman" w:hAnsi="Times New Roman" w:cs="Times New Roman"/>
                <w:b/>
                <w:bCs/>
                <w:color w:val="000000"/>
                <w:sz w:val="24"/>
                <w:szCs w:val="24"/>
                <w:lang w:eastAsia="fr-BE"/>
              </w:rPr>
              <w:t>Type de dossier médecins spécialistes</w:t>
            </w:r>
          </w:p>
        </w:tc>
        <w:tc>
          <w:tcPr>
            <w:tcW w:w="1462" w:type="dxa"/>
            <w:tcBorders>
              <w:top w:val="nil"/>
              <w:left w:val="nil"/>
              <w:bottom w:val="single" w:sz="8" w:space="0" w:color="auto"/>
              <w:right w:val="single" w:sz="8" w:space="0" w:color="auto"/>
            </w:tcBorders>
            <w:shd w:val="clear" w:color="D9D9D9" w:fill="D9D9D9"/>
            <w:vAlign w:val="center"/>
            <w:hideMark/>
          </w:tcPr>
          <w:p w:rsidR="003220F1" w:rsidRPr="00852A4B" w:rsidRDefault="003220F1" w:rsidP="00852A4B">
            <w:pPr>
              <w:spacing w:after="0" w:line="240" w:lineRule="auto"/>
              <w:rPr>
                <w:rFonts w:ascii="Times New Roman" w:eastAsia="Times New Roman" w:hAnsi="Times New Roman" w:cs="Times New Roman"/>
                <w:color w:val="000000"/>
                <w:sz w:val="24"/>
                <w:szCs w:val="24"/>
                <w:lang w:eastAsia="fr-BE"/>
              </w:rPr>
            </w:pPr>
            <w:r w:rsidRPr="00F83343">
              <w:rPr>
                <w:rFonts w:ascii="Times New Roman" w:eastAsia="Times New Roman" w:hAnsi="Times New Roman" w:cs="Times New Roman"/>
                <w:color w:val="000000"/>
                <w:sz w:val="24"/>
                <w:szCs w:val="24"/>
                <w:lang w:eastAsia="fr-BE"/>
              </w:rPr>
              <w:t>Nombre</w:t>
            </w:r>
          </w:p>
        </w:tc>
        <w:tc>
          <w:tcPr>
            <w:tcW w:w="1392" w:type="dxa"/>
            <w:tcBorders>
              <w:top w:val="nil"/>
              <w:left w:val="nil"/>
              <w:bottom w:val="single" w:sz="8" w:space="0" w:color="auto"/>
              <w:right w:val="single" w:sz="8" w:space="0" w:color="auto"/>
            </w:tcBorders>
            <w:shd w:val="clear" w:color="D9D9D9" w:fill="D9D9D9"/>
            <w:vAlign w:val="center"/>
            <w:hideMark/>
          </w:tcPr>
          <w:p w:rsidR="003220F1" w:rsidRPr="00852A4B" w:rsidRDefault="003220F1" w:rsidP="00852A4B">
            <w:pPr>
              <w:spacing w:after="0" w:line="240" w:lineRule="auto"/>
              <w:rPr>
                <w:rFonts w:ascii="Times New Roman" w:eastAsia="Times New Roman" w:hAnsi="Times New Roman" w:cs="Times New Roman"/>
                <w:color w:val="000000"/>
                <w:sz w:val="24"/>
                <w:szCs w:val="24"/>
                <w:lang w:eastAsia="fr-BE"/>
              </w:rPr>
            </w:pPr>
            <w:r w:rsidRPr="00F83343">
              <w:rPr>
                <w:rFonts w:ascii="Times New Roman" w:eastAsia="Times New Roman" w:hAnsi="Times New Roman" w:cs="Times New Roman"/>
                <w:color w:val="000000"/>
                <w:sz w:val="24"/>
                <w:szCs w:val="24"/>
                <w:lang w:eastAsia="fr-BE"/>
              </w:rPr>
              <w:t>Nombre</w:t>
            </w:r>
          </w:p>
        </w:tc>
        <w:tc>
          <w:tcPr>
            <w:tcW w:w="1411" w:type="dxa"/>
            <w:tcBorders>
              <w:top w:val="nil"/>
              <w:left w:val="nil"/>
              <w:bottom w:val="single" w:sz="8" w:space="0" w:color="auto"/>
              <w:right w:val="single" w:sz="8" w:space="0" w:color="auto"/>
            </w:tcBorders>
            <w:shd w:val="clear" w:color="D9D9D9" w:fill="D9D9D9"/>
            <w:vAlign w:val="center"/>
          </w:tcPr>
          <w:p w:rsidR="003220F1" w:rsidRPr="00F83343" w:rsidRDefault="003220F1" w:rsidP="003220F1">
            <w:pPr>
              <w:spacing w:after="0" w:line="240" w:lineRule="auto"/>
              <w:rPr>
                <w:rFonts w:ascii="Times New Roman" w:eastAsia="Times New Roman" w:hAnsi="Times New Roman" w:cs="Times New Roman"/>
                <w:color w:val="000000"/>
                <w:sz w:val="24"/>
                <w:szCs w:val="24"/>
                <w:lang w:eastAsia="fr-BE"/>
              </w:rPr>
            </w:pPr>
            <w:r>
              <w:rPr>
                <w:rFonts w:ascii="Times New Roman" w:eastAsia="Times New Roman" w:hAnsi="Times New Roman" w:cs="Times New Roman"/>
                <w:color w:val="000000"/>
                <w:sz w:val="24"/>
                <w:szCs w:val="24"/>
                <w:lang w:eastAsia="fr-BE"/>
              </w:rPr>
              <w:t>Nombre</w:t>
            </w:r>
          </w:p>
        </w:tc>
      </w:tr>
      <w:tr w:rsidR="003220F1" w:rsidRPr="00852A4B" w:rsidTr="003220F1">
        <w:trPr>
          <w:trHeight w:val="645"/>
        </w:trPr>
        <w:tc>
          <w:tcPr>
            <w:tcW w:w="4949" w:type="dxa"/>
            <w:tcBorders>
              <w:top w:val="nil"/>
              <w:left w:val="single" w:sz="8" w:space="0" w:color="auto"/>
              <w:bottom w:val="single" w:sz="8" w:space="0" w:color="auto"/>
              <w:right w:val="single" w:sz="8" w:space="0" w:color="auto"/>
            </w:tcBorders>
            <w:shd w:val="clear" w:color="auto" w:fill="auto"/>
            <w:vAlign w:val="center"/>
            <w:hideMark/>
          </w:tcPr>
          <w:p w:rsidR="003220F1" w:rsidRPr="00852A4B" w:rsidRDefault="003220F1" w:rsidP="00852A4B">
            <w:pPr>
              <w:spacing w:after="0" w:line="240" w:lineRule="auto"/>
              <w:rPr>
                <w:rFonts w:ascii="Times New Roman" w:eastAsia="Times New Roman" w:hAnsi="Times New Roman" w:cs="Times New Roman"/>
                <w:color w:val="000000"/>
                <w:sz w:val="24"/>
                <w:szCs w:val="24"/>
                <w:lang w:eastAsia="fr-BE"/>
              </w:rPr>
            </w:pPr>
            <w:r w:rsidRPr="00852A4B">
              <w:rPr>
                <w:rFonts w:ascii="Times New Roman" w:eastAsia="Times New Roman" w:hAnsi="Times New Roman" w:cs="Times New Roman"/>
                <w:color w:val="000000"/>
                <w:sz w:val="24"/>
                <w:szCs w:val="24"/>
                <w:lang w:eastAsia="fr-BE"/>
              </w:rPr>
              <w:t>Agrément pour maître de stage spécialité/compétence particulière en médecine</w:t>
            </w:r>
          </w:p>
        </w:tc>
        <w:tc>
          <w:tcPr>
            <w:tcW w:w="1462" w:type="dxa"/>
            <w:tcBorders>
              <w:top w:val="nil"/>
              <w:left w:val="nil"/>
              <w:bottom w:val="single" w:sz="8" w:space="0" w:color="auto"/>
              <w:right w:val="single" w:sz="8" w:space="0" w:color="auto"/>
            </w:tcBorders>
            <w:shd w:val="clear" w:color="auto" w:fill="auto"/>
            <w:vAlign w:val="center"/>
            <w:hideMark/>
          </w:tcPr>
          <w:p w:rsidR="003220F1" w:rsidRPr="00852A4B" w:rsidRDefault="00E50683" w:rsidP="00852A4B">
            <w:pPr>
              <w:spacing w:after="0" w:line="240" w:lineRule="auto"/>
              <w:jc w:val="right"/>
              <w:rPr>
                <w:rFonts w:ascii="Times New Roman" w:eastAsia="Times New Roman" w:hAnsi="Times New Roman" w:cs="Times New Roman"/>
                <w:color w:val="000000"/>
                <w:sz w:val="24"/>
                <w:szCs w:val="24"/>
                <w:lang w:eastAsia="fr-BE"/>
              </w:rPr>
            </w:pPr>
            <w:r>
              <w:rPr>
                <w:rFonts w:ascii="Times New Roman" w:eastAsia="Times New Roman" w:hAnsi="Times New Roman" w:cs="Times New Roman"/>
                <w:color w:val="000000"/>
                <w:sz w:val="24"/>
                <w:szCs w:val="24"/>
                <w:lang w:eastAsia="fr-BE"/>
              </w:rPr>
              <w:t>50</w:t>
            </w:r>
          </w:p>
        </w:tc>
        <w:tc>
          <w:tcPr>
            <w:tcW w:w="1392" w:type="dxa"/>
            <w:tcBorders>
              <w:top w:val="nil"/>
              <w:left w:val="nil"/>
              <w:bottom w:val="single" w:sz="8" w:space="0" w:color="auto"/>
              <w:right w:val="single" w:sz="8" w:space="0" w:color="auto"/>
            </w:tcBorders>
            <w:shd w:val="clear" w:color="auto" w:fill="auto"/>
            <w:vAlign w:val="center"/>
            <w:hideMark/>
          </w:tcPr>
          <w:p w:rsidR="003220F1" w:rsidRPr="00852A4B" w:rsidRDefault="00D122FB" w:rsidP="00852A4B">
            <w:pPr>
              <w:spacing w:after="0" w:line="240" w:lineRule="auto"/>
              <w:jc w:val="right"/>
              <w:rPr>
                <w:rFonts w:ascii="Times New Roman" w:eastAsia="Times New Roman" w:hAnsi="Times New Roman" w:cs="Times New Roman"/>
                <w:color w:val="000000"/>
                <w:sz w:val="24"/>
                <w:szCs w:val="24"/>
                <w:lang w:eastAsia="fr-BE"/>
              </w:rPr>
            </w:pPr>
            <w:r>
              <w:rPr>
                <w:rFonts w:ascii="Times New Roman" w:eastAsia="Times New Roman" w:hAnsi="Times New Roman" w:cs="Times New Roman"/>
                <w:color w:val="000000"/>
                <w:sz w:val="24"/>
                <w:szCs w:val="24"/>
                <w:lang w:eastAsia="fr-BE"/>
              </w:rPr>
              <w:t>182</w:t>
            </w:r>
          </w:p>
        </w:tc>
        <w:tc>
          <w:tcPr>
            <w:tcW w:w="1411" w:type="dxa"/>
            <w:tcBorders>
              <w:top w:val="nil"/>
              <w:left w:val="nil"/>
              <w:bottom w:val="single" w:sz="8" w:space="0" w:color="auto"/>
              <w:right w:val="single" w:sz="8" w:space="0" w:color="auto"/>
            </w:tcBorders>
            <w:vAlign w:val="center"/>
          </w:tcPr>
          <w:p w:rsidR="003220F1" w:rsidRPr="00852A4B" w:rsidRDefault="00D122FB" w:rsidP="003220F1">
            <w:pPr>
              <w:spacing w:after="0" w:line="240" w:lineRule="auto"/>
              <w:jc w:val="right"/>
              <w:rPr>
                <w:rFonts w:ascii="Times New Roman" w:eastAsia="Times New Roman" w:hAnsi="Times New Roman" w:cs="Times New Roman"/>
                <w:color w:val="000000"/>
                <w:sz w:val="24"/>
                <w:szCs w:val="24"/>
                <w:lang w:eastAsia="fr-BE"/>
              </w:rPr>
            </w:pPr>
            <w:r>
              <w:rPr>
                <w:rFonts w:ascii="Times New Roman" w:eastAsia="Times New Roman" w:hAnsi="Times New Roman" w:cs="Times New Roman"/>
                <w:color w:val="000000"/>
                <w:sz w:val="24"/>
                <w:szCs w:val="24"/>
                <w:lang w:eastAsia="fr-BE"/>
              </w:rPr>
              <w:t>28</w:t>
            </w:r>
          </w:p>
        </w:tc>
      </w:tr>
      <w:tr w:rsidR="003220F1" w:rsidRPr="00852A4B" w:rsidTr="003220F1">
        <w:trPr>
          <w:trHeight w:val="645"/>
        </w:trPr>
        <w:tc>
          <w:tcPr>
            <w:tcW w:w="4949" w:type="dxa"/>
            <w:tcBorders>
              <w:top w:val="nil"/>
              <w:left w:val="single" w:sz="8" w:space="0" w:color="auto"/>
              <w:bottom w:val="single" w:sz="8" w:space="0" w:color="auto"/>
              <w:right w:val="single" w:sz="8" w:space="0" w:color="auto"/>
            </w:tcBorders>
            <w:shd w:val="clear" w:color="D9D9D9" w:fill="D9D9D9"/>
            <w:vAlign w:val="center"/>
            <w:hideMark/>
          </w:tcPr>
          <w:p w:rsidR="003220F1" w:rsidRPr="00852A4B" w:rsidRDefault="003220F1" w:rsidP="00852A4B">
            <w:pPr>
              <w:spacing w:after="0" w:line="240" w:lineRule="auto"/>
              <w:rPr>
                <w:rFonts w:ascii="Times New Roman" w:eastAsia="Times New Roman" w:hAnsi="Times New Roman" w:cs="Times New Roman"/>
                <w:color w:val="000000"/>
                <w:sz w:val="24"/>
                <w:szCs w:val="24"/>
                <w:lang w:eastAsia="fr-BE"/>
              </w:rPr>
            </w:pPr>
            <w:r w:rsidRPr="00852A4B">
              <w:rPr>
                <w:rFonts w:ascii="Times New Roman" w:eastAsia="Times New Roman" w:hAnsi="Times New Roman" w:cs="Times New Roman"/>
                <w:color w:val="000000"/>
                <w:sz w:val="24"/>
                <w:szCs w:val="24"/>
                <w:lang w:eastAsia="fr-BE"/>
              </w:rPr>
              <w:t>Renouvellement d'agrément pour maître de stage spécialité/compétence particulière en médecine</w:t>
            </w:r>
          </w:p>
        </w:tc>
        <w:tc>
          <w:tcPr>
            <w:tcW w:w="1462" w:type="dxa"/>
            <w:tcBorders>
              <w:top w:val="nil"/>
              <w:left w:val="nil"/>
              <w:bottom w:val="single" w:sz="8" w:space="0" w:color="auto"/>
              <w:right w:val="single" w:sz="8" w:space="0" w:color="auto"/>
            </w:tcBorders>
            <w:shd w:val="clear" w:color="D9D9D9" w:fill="D9D9D9"/>
            <w:vAlign w:val="center"/>
            <w:hideMark/>
          </w:tcPr>
          <w:p w:rsidR="003220F1" w:rsidRPr="00852A4B" w:rsidRDefault="00E50683" w:rsidP="00F83343">
            <w:pPr>
              <w:spacing w:after="0" w:line="240" w:lineRule="auto"/>
              <w:jc w:val="right"/>
              <w:rPr>
                <w:rFonts w:ascii="Times New Roman" w:eastAsia="Times New Roman" w:hAnsi="Times New Roman" w:cs="Times New Roman"/>
                <w:color w:val="000000"/>
                <w:sz w:val="24"/>
                <w:szCs w:val="24"/>
                <w:lang w:eastAsia="fr-BE"/>
              </w:rPr>
            </w:pPr>
            <w:r>
              <w:rPr>
                <w:rFonts w:ascii="Times New Roman" w:eastAsia="Times New Roman" w:hAnsi="Times New Roman" w:cs="Times New Roman"/>
                <w:color w:val="000000"/>
                <w:sz w:val="24"/>
                <w:szCs w:val="24"/>
                <w:lang w:eastAsia="fr-BE"/>
              </w:rPr>
              <w:t>7</w:t>
            </w:r>
          </w:p>
        </w:tc>
        <w:tc>
          <w:tcPr>
            <w:tcW w:w="1392" w:type="dxa"/>
            <w:tcBorders>
              <w:top w:val="nil"/>
              <w:left w:val="nil"/>
              <w:bottom w:val="single" w:sz="8" w:space="0" w:color="auto"/>
              <w:right w:val="single" w:sz="8" w:space="0" w:color="auto"/>
            </w:tcBorders>
            <w:shd w:val="clear" w:color="D9D9D9" w:fill="D9D9D9"/>
            <w:vAlign w:val="center"/>
            <w:hideMark/>
          </w:tcPr>
          <w:p w:rsidR="003220F1" w:rsidRPr="00852A4B" w:rsidRDefault="00D122FB" w:rsidP="00852A4B">
            <w:pPr>
              <w:spacing w:after="0" w:line="240" w:lineRule="auto"/>
              <w:jc w:val="right"/>
              <w:rPr>
                <w:rFonts w:ascii="Times New Roman" w:eastAsia="Times New Roman" w:hAnsi="Times New Roman" w:cs="Times New Roman"/>
                <w:color w:val="000000"/>
                <w:sz w:val="24"/>
                <w:szCs w:val="24"/>
                <w:lang w:eastAsia="fr-BE"/>
              </w:rPr>
            </w:pPr>
            <w:r>
              <w:rPr>
                <w:rFonts w:ascii="Times New Roman" w:eastAsia="Times New Roman" w:hAnsi="Times New Roman" w:cs="Times New Roman"/>
                <w:color w:val="000000"/>
                <w:sz w:val="24"/>
                <w:szCs w:val="24"/>
                <w:lang w:eastAsia="fr-BE"/>
              </w:rPr>
              <w:t>21</w:t>
            </w:r>
          </w:p>
        </w:tc>
        <w:tc>
          <w:tcPr>
            <w:tcW w:w="1411" w:type="dxa"/>
            <w:tcBorders>
              <w:top w:val="nil"/>
              <w:left w:val="nil"/>
              <w:bottom w:val="single" w:sz="8" w:space="0" w:color="auto"/>
              <w:right w:val="single" w:sz="8" w:space="0" w:color="auto"/>
            </w:tcBorders>
            <w:shd w:val="clear" w:color="D9D9D9" w:fill="D9D9D9"/>
            <w:vAlign w:val="center"/>
          </w:tcPr>
          <w:p w:rsidR="003220F1" w:rsidRPr="00852A4B" w:rsidRDefault="00D122FB" w:rsidP="003220F1">
            <w:pPr>
              <w:spacing w:after="0" w:line="240" w:lineRule="auto"/>
              <w:jc w:val="right"/>
              <w:rPr>
                <w:rFonts w:ascii="Times New Roman" w:eastAsia="Times New Roman" w:hAnsi="Times New Roman" w:cs="Times New Roman"/>
                <w:color w:val="000000"/>
                <w:sz w:val="24"/>
                <w:szCs w:val="24"/>
                <w:lang w:eastAsia="fr-BE"/>
              </w:rPr>
            </w:pPr>
            <w:r>
              <w:rPr>
                <w:rFonts w:ascii="Times New Roman" w:eastAsia="Times New Roman" w:hAnsi="Times New Roman" w:cs="Times New Roman"/>
                <w:color w:val="000000"/>
                <w:sz w:val="24"/>
                <w:szCs w:val="24"/>
                <w:lang w:eastAsia="fr-BE"/>
              </w:rPr>
              <w:t>0</w:t>
            </w:r>
          </w:p>
        </w:tc>
      </w:tr>
    </w:tbl>
    <w:p w:rsidR="006A7186" w:rsidRDefault="006A7186" w:rsidP="008C55A7">
      <w:pPr>
        <w:spacing w:after="0"/>
      </w:pPr>
    </w:p>
    <w:p w:rsidR="003220F1" w:rsidRDefault="003220F1" w:rsidP="008C55A7">
      <w:pPr>
        <w:spacing w:after="0"/>
        <w:rPr>
          <w:rFonts w:ascii="Times New Roman" w:hAnsi="Times New Roman" w:cs="Times New Roman"/>
          <w:sz w:val="24"/>
          <w:szCs w:val="24"/>
        </w:rPr>
      </w:pPr>
      <w:r>
        <w:rPr>
          <w:rFonts w:ascii="Times New Roman" w:hAnsi="Times New Roman" w:cs="Times New Roman"/>
          <w:sz w:val="24"/>
          <w:szCs w:val="24"/>
        </w:rPr>
        <w:t xml:space="preserve">Total des avis rendus et des dossiers en cours pour 2014 : </w:t>
      </w:r>
      <w:r w:rsidR="00EF424E">
        <w:rPr>
          <w:rFonts w:ascii="Times New Roman" w:hAnsi="Times New Roman" w:cs="Times New Roman"/>
          <w:sz w:val="24"/>
          <w:szCs w:val="24"/>
        </w:rPr>
        <w:t>2</w:t>
      </w:r>
      <w:r w:rsidR="00E50683">
        <w:rPr>
          <w:rFonts w:ascii="Times New Roman" w:hAnsi="Times New Roman" w:cs="Times New Roman"/>
          <w:sz w:val="24"/>
          <w:szCs w:val="24"/>
        </w:rPr>
        <w:t>88</w:t>
      </w:r>
      <w:r>
        <w:rPr>
          <w:rFonts w:ascii="Times New Roman" w:hAnsi="Times New Roman" w:cs="Times New Roman"/>
          <w:sz w:val="24"/>
          <w:szCs w:val="24"/>
        </w:rPr>
        <w:t>.</w:t>
      </w:r>
    </w:p>
    <w:p w:rsidR="00332075" w:rsidRDefault="00332075" w:rsidP="008C55A7">
      <w:pPr>
        <w:spacing w:after="0"/>
        <w:rPr>
          <w:rFonts w:ascii="Times New Roman" w:hAnsi="Times New Roman" w:cs="Times New Roman"/>
          <w:sz w:val="24"/>
          <w:szCs w:val="24"/>
        </w:rPr>
      </w:pPr>
    </w:p>
    <w:p w:rsidR="00EF424E" w:rsidRPr="00EF424E" w:rsidRDefault="00EF424E" w:rsidP="008C55A7">
      <w:pPr>
        <w:spacing w:after="0"/>
        <w:rPr>
          <w:rFonts w:ascii="Times New Roman" w:hAnsi="Times New Roman" w:cs="Times New Roman"/>
          <w:sz w:val="24"/>
          <w:szCs w:val="24"/>
        </w:rPr>
      </w:pPr>
      <w:r w:rsidRPr="00EF424E">
        <w:rPr>
          <w:rFonts w:ascii="Times New Roman" w:hAnsi="Times New Roman" w:cs="Times New Roman"/>
          <w:sz w:val="24"/>
          <w:szCs w:val="24"/>
        </w:rPr>
        <w:t>Avis</w:t>
      </w:r>
      <w:r>
        <w:rPr>
          <w:rFonts w:ascii="Times New Roman" w:hAnsi="Times New Roman" w:cs="Times New Roman"/>
          <w:sz w:val="24"/>
          <w:szCs w:val="24"/>
        </w:rPr>
        <w:t xml:space="preserve"> rendus pour la désignation d’un responsable temporaire de formation en application de l’article </w:t>
      </w:r>
      <w:r w:rsidR="00332075">
        <w:rPr>
          <w:rFonts w:ascii="Times New Roman" w:hAnsi="Times New Roman" w:cs="Times New Roman"/>
          <w:sz w:val="24"/>
          <w:szCs w:val="24"/>
        </w:rPr>
        <w:t xml:space="preserve">42 </w:t>
      </w:r>
      <w:r>
        <w:rPr>
          <w:rFonts w:ascii="Times New Roman" w:hAnsi="Times New Roman" w:cs="Times New Roman"/>
          <w:sz w:val="24"/>
          <w:szCs w:val="24"/>
        </w:rPr>
        <w:t>de l’arrêté royal du 21 avril 1983</w:t>
      </w:r>
      <w:r w:rsidR="00332075">
        <w:rPr>
          <w:rStyle w:val="Appelnotedebasdep"/>
          <w:rFonts w:ascii="Times New Roman" w:hAnsi="Times New Roman" w:cs="Times New Roman"/>
          <w:sz w:val="24"/>
          <w:szCs w:val="24"/>
        </w:rPr>
        <w:footnoteReference w:id="6"/>
      </w:r>
      <w:r>
        <w:rPr>
          <w:rFonts w:ascii="Times New Roman" w:hAnsi="Times New Roman" w:cs="Times New Roman"/>
          <w:sz w:val="24"/>
          <w:szCs w:val="24"/>
        </w:rPr>
        <w:t xml:space="preserve"> : </w:t>
      </w:r>
      <w:r w:rsidR="00E50683">
        <w:rPr>
          <w:rFonts w:ascii="Times New Roman" w:hAnsi="Times New Roman" w:cs="Times New Roman"/>
          <w:sz w:val="24"/>
          <w:szCs w:val="24"/>
        </w:rPr>
        <w:t>5</w:t>
      </w:r>
      <w:r w:rsidR="0072491F">
        <w:rPr>
          <w:rFonts w:ascii="Times New Roman" w:hAnsi="Times New Roman" w:cs="Times New Roman"/>
          <w:sz w:val="24"/>
          <w:szCs w:val="24"/>
        </w:rPr>
        <w:t xml:space="preserve">. </w:t>
      </w:r>
    </w:p>
    <w:p w:rsidR="003220F1" w:rsidRDefault="003220F1">
      <w:pPr>
        <w:rPr>
          <w:rFonts w:ascii="Times New Roman" w:hAnsi="Times New Roman" w:cs="Times New Roman"/>
          <w:sz w:val="24"/>
          <w:szCs w:val="24"/>
        </w:rPr>
      </w:pPr>
    </w:p>
    <w:p w:rsidR="00621155" w:rsidRPr="00EF424E" w:rsidRDefault="00621155">
      <w:pPr>
        <w:rPr>
          <w:rFonts w:ascii="Times New Roman" w:hAnsi="Times New Roman" w:cs="Times New Roman"/>
          <w:sz w:val="24"/>
          <w:szCs w:val="24"/>
        </w:rPr>
      </w:pPr>
    </w:p>
    <w:p w:rsidR="006A7186" w:rsidRDefault="00C403A8" w:rsidP="00F83343">
      <w:pPr>
        <w:pStyle w:val="Titre2"/>
        <w:numPr>
          <w:ilvl w:val="1"/>
          <w:numId w:val="23"/>
        </w:numPr>
      </w:pPr>
      <w:bookmarkStart w:id="13" w:name="_Toc413240087"/>
      <w:r w:rsidRPr="00F83343">
        <w:lastRenderedPageBreak/>
        <w:t xml:space="preserve">Activités </w:t>
      </w:r>
      <w:r w:rsidR="003A2B2F">
        <w:t>de fond</w:t>
      </w:r>
      <w:bookmarkEnd w:id="13"/>
      <w:r w:rsidRPr="00C403A8">
        <w:rPr>
          <w:rFonts w:ascii="Arial" w:hAnsi="Arial" w:cs="Arial"/>
          <w:color w:val="000000"/>
          <w:sz w:val="20"/>
          <w:szCs w:val="20"/>
        </w:rPr>
        <w:t xml:space="preserve"> </w:t>
      </w:r>
    </w:p>
    <w:p w:rsidR="00773725" w:rsidRDefault="00773725" w:rsidP="005B7277">
      <w:pPr>
        <w:spacing w:after="0"/>
        <w:rPr>
          <w:rFonts w:ascii="Times New Roman" w:hAnsi="Times New Roman" w:cs="Times New Roman"/>
          <w:sz w:val="24"/>
          <w:szCs w:val="24"/>
        </w:rPr>
      </w:pPr>
    </w:p>
    <w:p w:rsidR="004002C3" w:rsidRPr="004002C3" w:rsidRDefault="004002C3" w:rsidP="005B7277">
      <w:pPr>
        <w:pStyle w:val="Paragraphedeliste"/>
        <w:keepNext/>
        <w:keepLines/>
        <w:numPr>
          <w:ilvl w:val="0"/>
          <w:numId w:val="33"/>
        </w:numPr>
        <w:spacing w:after="0"/>
        <w:contextualSpacing w:val="0"/>
        <w:outlineLvl w:val="2"/>
        <w:rPr>
          <w:rFonts w:asciiTheme="majorHAnsi" w:eastAsiaTheme="majorEastAsia" w:hAnsiTheme="majorHAnsi" w:cstheme="majorBidi"/>
          <w:b/>
          <w:bCs/>
          <w:vanish/>
          <w:u w:val="single"/>
          <w:lang w:val="nl-BE"/>
        </w:rPr>
      </w:pPr>
      <w:bookmarkStart w:id="14" w:name="_Toc409084813"/>
      <w:bookmarkStart w:id="15" w:name="_Toc409084862"/>
      <w:bookmarkStart w:id="16" w:name="_Toc412019354"/>
      <w:bookmarkStart w:id="17" w:name="_Toc412019387"/>
      <w:bookmarkStart w:id="18" w:name="_Toc412019684"/>
      <w:bookmarkStart w:id="19" w:name="_Toc413239950"/>
      <w:bookmarkStart w:id="20" w:name="_Toc413239982"/>
      <w:bookmarkStart w:id="21" w:name="_Toc413240057"/>
      <w:bookmarkStart w:id="22" w:name="_Toc413240088"/>
      <w:bookmarkEnd w:id="14"/>
      <w:bookmarkEnd w:id="15"/>
      <w:bookmarkEnd w:id="16"/>
      <w:bookmarkEnd w:id="17"/>
      <w:bookmarkEnd w:id="18"/>
      <w:bookmarkEnd w:id="19"/>
      <w:bookmarkEnd w:id="20"/>
      <w:bookmarkEnd w:id="21"/>
      <w:bookmarkEnd w:id="22"/>
    </w:p>
    <w:p w:rsidR="004002C3" w:rsidRPr="004002C3" w:rsidRDefault="004002C3" w:rsidP="005B7277">
      <w:pPr>
        <w:pStyle w:val="Paragraphedeliste"/>
        <w:keepNext/>
        <w:keepLines/>
        <w:numPr>
          <w:ilvl w:val="0"/>
          <w:numId w:val="33"/>
        </w:numPr>
        <w:spacing w:after="0"/>
        <w:contextualSpacing w:val="0"/>
        <w:outlineLvl w:val="2"/>
        <w:rPr>
          <w:rFonts w:asciiTheme="majorHAnsi" w:eastAsiaTheme="majorEastAsia" w:hAnsiTheme="majorHAnsi" w:cstheme="majorBidi"/>
          <w:b/>
          <w:bCs/>
          <w:vanish/>
          <w:u w:val="single"/>
          <w:lang w:val="nl-BE"/>
        </w:rPr>
      </w:pPr>
      <w:bookmarkStart w:id="23" w:name="_Toc409084814"/>
      <w:bookmarkStart w:id="24" w:name="_Toc409084863"/>
      <w:bookmarkStart w:id="25" w:name="_Toc412019355"/>
      <w:bookmarkStart w:id="26" w:name="_Toc412019388"/>
      <w:bookmarkStart w:id="27" w:name="_Toc412019685"/>
      <w:bookmarkStart w:id="28" w:name="_Toc413239951"/>
      <w:bookmarkStart w:id="29" w:name="_Toc413239983"/>
      <w:bookmarkStart w:id="30" w:name="_Toc413240058"/>
      <w:bookmarkStart w:id="31" w:name="_Toc413240089"/>
      <w:bookmarkEnd w:id="23"/>
      <w:bookmarkEnd w:id="24"/>
      <w:bookmarkEnd w:id="25"/>
      <w:bookmarkEnd w:id="26"/>
      <w:bookmarkEnd w:id="27"/>
      <w:bookmarkEnd w:id="28"/>
      <w:bookmarkEnd w:id="29"/>
      <w:bookmarkEnd w:id="30"/>
      <w:bookmarkEnd w:id="31"/>
    </w:p>
    <w:p w:rsidR="004002C3" w:rsidRPr="004002C3" w:rsidRDefault="004002C3" w:rsidP="005B7277">
      <w:pPr>
        <w:pStyle w:val="Paragraphedeliste"/>
        <w:keepNext/>
        <w:keepLines/>
        <w:numPr>
          <w:ilvl w:val="0"/>
          <w:numId w:val="33"/>
        </w:numPr>
        <w:spacing w:after="0"/>
        <w:contextualSpacing w:val="0"/>
        <w:outlineLvl w:val="2"/>
        <w:rPr>
          <w:rFonts w:asciiTheme="majorHAnsi" w:eastAsiaTheme="majorEastAsia" w:hAnsiTheme="majorHAnsi" w:cstheme="majorBidi"/>
          <w:b/>
          <w:bCs/>
          <w:vanish/>
          <w:u w:val="single"/>
          <w:lang w:val="nl-BE"/>
        </w:rPr>
      </w:pPr>
      <w:bookmarkStart w:id="32" w:name="_Toc409084815"/>
      <w:bookmarkStart w:id="33" w:name="_Toc409084864"/>
      <w:bookmarkStart w:id="34" w:name="_Toc412019356"/>
      <w:bookmarkStart w:id="35" w:name="_Toc412019389"/>
      <w:bookmarkStart w:id="36" w:name="_Toc412019686"/>
      <w:bookmarkStart w:id="37" w:name="_Toc413239952"/>
      <w:bookmarkStart w:id="38" w:name="_Toc413239984"/>
      <w:bookmarkStart w:id="39" w:name="_Toc413240059"/>
      <w:bookmarkStart w:id="40" w:name="_Toc413240090"/>
      <w:bookmarkEnd w:id="32"/>
      <w:bookmarkEnd w:id="33"/>
      <w:bookmarkEnd w:id="34"/>
      <w:bookmarkEnd w:id="35"/>
      <w:bookmarkEnd w:id="36"/>
      <w:bookmarkEnd w:id="37"/>
      <w:bookmarkEnd w:id="38"/>
      <w:bookmarkEnd w:id="39"/>
      <w:bookmarkEnd w:id="40"/>
    </w:p>
    <w:p w:rsidR="004002C3" w:rsidRPr="004002C3" w:rsidRDefault="004002C3" w:rsidP="005B7277">
      <w:pPr>
        <w:pStyle w:val="Paragraphedeliste"/>
        <w:keepNext/>
        <w:keepLines/>
        <w:numPr>
          <w:ilvl w:val="0"/>
          <w:numId w:val="33"/>
        </w:numPr>
        <w:spacing w:after="0"/>
        <w:contextualSpacing w:val="0"/>
        <w:outlineLvl w:val="2"/>
        <w:rPr>
          <w:rFonts w:asciiTheme="majorHAnsi" w:eastAsiaTheme="majorEastAsia" w:hAnsiTheme="majorHAnsi" w:cstheme="majorBidi"/>
          <w:b/>
          <w:bCs/>
          <w:vanish/>
          <w:u w:val="single"/>
          <w:lang w:val="nl-BE"/>
        </w:rPr>
      </w:pPr>
      <w:bookmarkStart w:id="41" w:name="_Toc409084816"/>
      <w:bookmarkStart w:id="42" w:name="_Toc409084865"/>
      <w:bookmarkStart w:id="43" w:name="_Toc412019357"/>
      <w:bookmarkStart w:id="44" w:name="_Toc412019390"/>
      <w:bookmarkStart w:id="45" w:name="_Toc412019687"/>
      <w:bookmarkStart w:id="46" w:name="_Toc413239953"/>
      <w:bookmarkStart w:id="47" w:name="_Toc413239985"/>
      <w:bookmarkStart w:id="48" w:name="_Toc413240060"/>
      <w:bookmarkStart w:id="49" w:name="_Toc413240091"/>
      <w:bookmarkEnd w:id="41"/>
      <w:bookmarkEnd w:id="42"/>
      <w:bookmarkEnd w:id="43"/>
      <w:bookmarkEnd w:id="44"/>
      <w:bookmarkEnd w:id="45"/>
      <w:bookmarkEnd w:id="46"/>
      <w:bookmarkEnd w:id="47"/>
      <w:bookmarkEnd w:id="48"/>
      <w:bookmarkEnd w:id="49"/>
    </w:p>
    <w:p w:rsidR="004002C3" w:rsidRPr="004002C3" w:rsidRDefault="004002C3" w:rsidP="005B7277">
      <w:pPr>
        <w:pStyle w:val="Paragraphedeliste"/>
        <w:keepNext/>
        <w:keepLines/>
        <w:numPr>
          <w:ilvl w:val="0"/>
          <w:numId w:val="33"/>
        </w:numPr>
        <w:spacing w:after="0"/>
        <w:contextualSpacing w:val="0"/>
        <w:outlineLvl w:val="2"/>
        <w:rPr>
          <w:rFonts w:asciiTheme="majorHAnsi" w:eastAsiaTheme="majorEastAsia" w:hAnsiTheme="majorHAnsi" w:cstheme="majorBidi"/>
          <w:b/>
          <w:bCs/>
          <w:vanish/>
          <w:u w:val="single"/>
          <w:lang w:val="nl-BE"/>
        </w:rPr>
      </w:pPr>
      <w:bookmarkStart w:id="50" w:name="_Toc409084817"/>
      <w:bookmarkStart w:id="51" w:name="_Toc409084866"/>
      <w:bookmarkStart w:id="52" w:name="_Toc412019358"/>
      <w:bookmarkStart w:id="53" w:name="_Toc412019391"/>
      <w:bookmarkStart w:id="54" w:name="_Toc412019688"/>
      <w:bookmarkStart w:id="55" w:name="_Toc413239954"/>
      <w:bookmarkStart w:id="56" w:name="_Toc413239986"/>
      <w:bookmarkStart w:id="57" w:name="_Toc413240061"/>
      <w:bookmarkStart w:id="58" w:name="_Toc413240092"/>
      <w:bookmarkEnd w:id="50"/>
      <w:bookmarkEnd w:id="51"/>
      <w:bookmarkEnd w:id="52"/>
      <w:bookmarkEnd w:id="53"/>
      <w:bookmarkEnd w:id="54"/>
      <w:bookmarkEnd w:id="55"/>
      <w:bookmarkEnd w:id="56"/>
      <w:bookmarkEnd w:id="57"/>
      <w:bookmarkEnd w:id="58"/>
    </w:p>
    <w:p w:rsidR="004002C3" w:rsidRPr="004002C3" w:rsidRDefault="004002C3" w:rsidP="005B7277">
      <w:pPr>
        <w:pStyle w:val="Paragraphedeliste"/>
        <w:keepNext/>
        <w:keepLines/>
        <w:numPr>
          <w:ilvl w:val="0"/>
          <w:numId w:val="33"/>
        </w:numPr>
        <w:spacing w:after="0"/>
        <w:contextualSpacing w:val="0"/>
        <w:outlineLvl w:val="2"/>
        <w:rPr>
          <w:rFonts w:asciiTheme="majorHAnsi" w:eastAsiaTheme="majorEastAsia" w:hAnsiTheme="majorHAnsi" w:cstheme="majorBidi"/>
          <w:b/>
          <w:bCs/>
          <w:vanish/>
          <w:u w:val="single"/>
          <w:lang w:val="nl-BE"/>
        </w:rPr>
      </w:pPr>
      <w:bookmarkStart w:id="59" w:name="_Toc409084818"/>
      <w:bookmarkStart w:id="60" w:name="_Toc409084867"/>
      <w:bookmarkStart w:id="61" w:name="_Toc412019359"/>
      <w:bookmarkStart w:id="62" w:name="_Toc412019392"/>
      <w:bookmarkStart w:id="63" w:name="_Toc412019689"/>
      <w:bookmarkStart w:id="64" w:name="_Toc413239955"/>
      <w:bookmarkStart w:id="65" w:name="_Toc413239987"/>
      <w:bookmarkStart w:id="66" w:name="_Toc413240062"/>
      <w:bookmarkStart w:id="67" w:name="_Toc413240093"/>
      <w:bookmarkEnd w:id="59"/>
      <w:bookmarkEnd w:id="60"/>
      <w:bookmarkEnd w:id="61"/>
      <w:bookmarkEnd w:id="62"/>
      <w:bookmarkEnd w:id="63"/>
      <w:bookmarkEnd w:id="64"/>
      <w:bookmarkEnd w:id="65"/>
      <w:bookmarkEnd w:id="66"/>
      <w:bookmarkEnd w:id="67"/>
    </w:p>
    <w:p w:rsidR="004002C3" w:rsidRPr="004002C3" w:rsidRDefault="004002C3" w:rsidP="005B7277">
      <w:pPr>
        <w:pStyle w:val="Paragraphedeliste"/>
        <w:keepNext/>
        <w:keepLines/>
        <w:numPr>
          <w:ilvl w:val="0"/>
          <w:numId w:val="33"/>
        </w:numPr>
        <w:spacing w:after="0"/>
        <w:contextualSpacing w:val="0"/>
        <w:outlineLvl w:val="2"/>
        <w:rPr>
          <w:rFonts w:asciiTheme="majorHAnsi" w:eastAsiaTheme="majorEastAsia" w:hAnsiTheme="majorHAnsi" w:cstheme="majorBidi"/>
          <w:b/>
          <w:bCs/>
          <w:vanish/>
          <w:u w:val="single"/>
          <w:lang w:val="nl-BE"/>
        </w:rPr>
      </w:pPr>
      <w:bookmarkStart w:id="68" w:name="_Toc409084819"/>
      <w:bookmarkStart w:id="69" w:name="_Toc409084868"/>
      <w:bookmarkStart w:id="70" w:name="_Toc412019360"/>
      <w:bookmarkStart w:id="71" w:name="_Toc412019393"/>
      <w:bookmarkStart w:id="72" w:name="_Toc412019690"/>
      <w:bookmarkStart w:id="73" w:name="_Toc413239956"/>
      <w:bookmarkStart w:id="74" w:name="_Toc413239988"/>
      <w:bookmarkStart w:id="75" w:name="_Toc413240063"/>
      <w:bookmarkStart w:id="76" w:name="_Toc413240094"/>
      <w:bookmarkEnd w:id="68"/>
      <w:bookmarkEnd w:id="69"/>
      <w:bookmarkEnd w:id="70"/>
      <w:bookmarkEnd w:id="71"/>
      <w:bookmarkEnd w:id="72"/>
      <w:bookmarkEnd w:id="73"/>
      <w:bookmarkEnd w:id="74"/>
      <w:bookmarkEnd w:id="75"/>
      <w:bookmarkEnd w:id="76"/>
    </w:p>
    <w:p w:rsidR="004002C3" w:rsidRPr="004002C3" w:rsidRDefault="004002C3" w:rsidP="005B7277">
      <w:pPr>
        <w:pStyle w:val="Paragraphedeliste"/>
        <w:keepNext/>
        <w:keepLines/>
        <w:numPr>
          <w:ilvl w:val="0"/>
          <w:numId w:val="33"/>
        </w:numPr>
        <w:spacing w:after="0"/>
        <w:contextualSpacing w:val="0"/>
        <w:outlineLvl w:val="2"/>
        <w:rPr>
          <w:rFonts w:asciiTheme="majorHAnsi" w:eastAsiaTheme="majorEastAsia" w:hAnsiTheme="majorHAnsi" w:cstheme="majorBidi"/>
          <w:b/>
          <w:bCs/>
          <w:vanish/>
          <w:u w:val="single"/>
          <w:lang w:val="nl-BE"/>
        </w:rPr>
      </w:pPr>
      <w:bookmarkStart w:id="77" w:name="_Toc409084820"/>
      <w:bookmarkStart w:id="78" w:name="_Toc409084869"/>
      <w:bookmarkStart w:id="79" w:name="_Toc412019361"/>
      <w:bookmarkStart w:id="80" w:name="_Toc412019394"/>
      <w:bookmarkStart w:id="81" w:name="_Toc412019691"/>
      <w:bookmarkStart w:id="82" w:name="_Toc413239957"/>
      <w:bookmarkStart w:id="83" w:name="_Toc413239989"/>
      <w:bookmarkStart w:id="84" w:name="_Toc413240064"/>
      <w:bookmarkStart w:id="85" w:name="_Toc413240095"/>
      <w:bookmarkEnd w:id="77"/>
      <w:bookmarkEnd w:id="78"/>
      <w:bookmarkEnd w:id="79"/>
      <w:bookmarkEnd w:id="80"/>
      <w:bookmarkEnd w:id="81"/>
      <w:bookmarkEnd w:id="82"/>
      <w:bookmarkEnd w:id="83"/>
      <w:bookmarkEnd w:id="84"/>
      <w:bookmarkEnd w:id="85"/>
    </w:p>
    <w:p w:rsidR="004002C3" w:rsidRPr="004002C3" w:rsidRDefault="004002C3" w:rsidP="005B7277">
      <w:pPr>
        <w:pStyle w:val="Paragraphedeliste"/>
        <w:keepNext/>
        <w:keepLines/>
        <w:numPr>
          <w:ilvl w:val="1"/>
          <w:numId w:val="33"/>
        </w:numPr>
        <w:spacing w:after="0"/>
        <w:contextualSpacing w:val="0"/>
        <w:outlineLvl w:val="2"/>
        <w:rPr>
          <w:rFonts w:asciiTheme="majorHAnsi" w:eastAsiaTheme="majorEastAsia" w:hAnsiTheme="majorHAnsi" w:cstheme="majorBidi"/>
          <w:b/>
          <w:bCs/>
          <w:vanish/>
          <w:u w:val="single"/>
          <w:lang w:val="nl-BE"/>
        </w:rPr>
      </w:pPr>
      <w:bookmarkStart w:id="86" w:name="_Toc409084821"/>
      <w:bookmarkStart w:id="87" w:name="_Toc409084870"/>
      <w:bookmarkStart w:id="88" w:name="_Toc412019362"/>
      <w:bookmarkStart w:id="89" w:name="_Toc412019395"/>
      <w:bookmarkStart w:id="90" w:name="_Toc412019692"/>
      <w:bookmarkStart w:id="91" w:name="_Toc413239958"/>
      <w:bookmarkStart w:id="92" w:name="_Toc413239990"/>
      <w:bookmarkStart w:id="93" w:name="_Toc413240065"/>
      <w:bookmarkStart w:id="94" w:name="_Toc413240096"/>
      <w:bookmarkEnd w:id="86"/>
      <w:bookmarkEnd w:id="87"/>
      <w:bookmarkEnd w:id="88"/>
      <w:bookmarkEnd w:id="89"/>
      <w:bookmarkEnd w:id="90"/>
      <w:bookmarkEnd w:id="91"/>
      <w:bookmarkEnd w:id="92"/>
      <w:bookmarkEnd w:id="93"/>
      <w:bookmarkEnd w:id="94"/>
    </w:p>
    <w:p w:rsidR="004002C3" w:rsidRPr="004002C3" w:rsidRDefault="004002C3" w:rsidP="005B7277">
      <w:pPr>
        <w:pStyle w:val="Paragraphedeliste"/>
        <w:keepNext/>
        <w:keepLines/>
        <w:numPr>
          <w:ilvl w:val="1"/>
          <w:numId w:val="33"/>
        </w:numPr>
        <w:spacing w:after="0"/>
        <w:contextualSpacing w:val="0"/>
        <w:outlineLvl w:val="2"/>
        <w:rPr>
          <w:rFonts w:asciiTheme="majorHAnsi" w:eastAsiaTheme="majorEastAsia" w:hAnsiTheme="majorHAnsi" w:cstheme="majorBidi"/>
          <w:b/>
          <w:bCs/>
          <w:vanish/>
          <w:u w:val="single"/>
          <w:lang w:val="nl-BE"/>
        </w:rPr>
      </w:pPr>
      <w:bookmarkStart w:id="95" w:name="_Toc409084822"/>
      <w:bookmarkStart w:id="96" w:name="_Toc409084871"/>
      <w:bookmarkStart w:id="97" w:name="_Toc412019363"/>
      <w:bookmarkStart w:id="98" w:name="_Toc412019396"/>
      <w:bookmarkStart w:id="99" w:name="_Toc412019693"/>
      <w:bookmarkStart w:id="100" w:name="_Toc413239959"/>
      <w:bookmarkStart w:id="101" w:name="_Toc413239991"/>
      <w:bookmarkStart w:id="102" w:name="_Toc413240066"/>
      <w:bookmarkStart w:id="103" w:name="_Toc413240097"/>
      <w:bookmarkEnd w:id="95"/>
      <w:bookmarkEnd w:id="96"/>
      <w:bookmarkEnd w:id="97"/>
      <w:bookmarkEnd w:id="98"/>
      <w:bookmarkEnd w:id="99"/>
      <w:bookmarkEnd w:id="100"/>
      <w:bookmarkEnd w:id="101"/>
      <w:bookmarkEnd w:id="102"/>
      <w:bookmarkEnd w:id="103"/>
    </w:p>
    <w:p w:rsidR="00773725" w:rsidRPr="00E53805" w:rsidRDefault="00E53805" w:rsidP="005B7277">
      <w:pPr>
        <w:pStyle w:val="Titre3"/>
        <w:numPr>
          <w:ilvl w:val="2"/>
          <w:numId w:val="33"/>
        </w:numPr>
        <w:spacing w:before="0"/>
      </w:pPr>
      <w:bookmarkStart w:id="104" w:name="_Toc413240098"/>
      <w:r w:rsidRPr="00E53805">
        <w:t xml:space="preserve">Matières communes aux médecins </w:t>
      </w:r>
      <w:r w:rsidR="00980B5A" w:rsidRPr="00E53805">
        <w:t>généralistes</w:t>
      </w:r>
      <w:r w:rsidRPr="00E53805">
        <w:t xml:space="preserve"> et médecins spécialistes</w:t>
      </w:r>
      <w:bookmarkEnd w:id="104"/>
    </w:p>
    <w:p w:rsidR="004002C3" w:rsidRPr="00E53805" w:rsidRDefault="004002C3" w:rsidP="005B7277">
      <w:pPr>
        <w:spacing w:after="0"/>
      </w:pPr>
    </w:p>
    <w:p w:rsidR="004002C3" w:rsidRPr="003D225C" w:rsidRDefault="00E53805" w:rsidP="003D225C">
      <w:pPr>
        <w:pStyle w:val="Paragraphedeliste"/>
        <w:numPr>
          <w:ilvl w:val="0"/>
          <w:numId w:val="35"/>
        </w:numPr>
        <w:spacing w:after="0"/>
        <w:rPr>
          <w:rFonts w:ascii="Times New Roman" w:hAnsi="Times New Roman" w:cs="Times New Roman"/>
          <w:b/>
          <w:sz w:val="24"/>
          <w:szCs w:val="24"/>
          <w:lang w:val="nl-BE"/>
        </w:rPr>
      </w:pPr>
      <w:r>
        <w:rPr>
          <w:rFonts w:ascii="Times New Roman" w:hAnsi="Times New Roman" w:cs="Times New Roman"/>
          <w:b/>
          <w:sz w:val="24"/>
          <w:szCs w:val="24"/>
          <w:lang w:val="nl-BE"/>
        </w:rPr>
        <w:t>Double cohorte</w:t>
      </w:r>
      <w:r w:rsidR="003D225C" w:rsidRPr="003D225C">
        <w:rPr>
          <w:rFonts w:ascii="Times New Roman" w:hAnsi="Times New Roman" w:cs="Times New Roman"/>
          <w:b/>
          <w:sz w:val="24"/>
          <w:szCs w:val="24"/>
          <w:lang w:val="nl-BE"/>
        </w:rPr>
        <w:t xml:space="preserve"> 2018</w:t>
      </w:r>
    </w:p>
    <w:p w:rsidR="00E53805" w:rsidRDefault="00E53805" w:rsidP="003D225C">
      <w:pPr>
        <w:spacing w:after="0"/>
        <w:jc w:val="both"/>
        <w:rPr>
          <w:rFonts w:ascii="Times New Roman" w:eastAsia="Calibri" w:hAnsi="Times New Roman" w:cs="Times New Roman"/>
          <w:sz w:val="24"/>
          <w:szCs w:val="24"/>
          <w:lang w:val="nl-BE"/>
        </w:rPr>
      </w:pPr>
    </w:p>
    <w:p w:rsidR="00E53805" w:rsidRDefault="00E53805" w:rsidP="003D225C">
      <w:pPr>
        <w:spacing w:after="0"/>
        <w:jc w:val="both"/>
        <w:rPr>
          <w:rFonts w:ascii="Times New Roman" w:eastAsia="Calibri" w:hAnsi="Times New Roman" w:cs="Times New Roman"/>
          <w:sz w:val="24"/>
          <w:szCs w:val="24"/>
        </w:rPr>
      </w:pPr>
      <w:r w:rsidRPr="00E53805">
        <w:rPr>
          <w:rFonts w:ascii="Times New Roman" w:eastAsia="Calibri" w:hAnsi="Times New Roman" w:cs="Times New Roman"/>
          <w:sz w:val="24"/>
          <w:szCs w:val="24"/>
        </w:rPr>
        <w:t>En raison de la diminution de la durée de formation - qui est passée de 7 à 6 ans - pour l'obtention du diplôme de médecine, la cohorte qui a commencé ses études en 2011 et celle qui a commencé en 2012 auront toutes les deux terminé leurs études en 2018.</w:t>
      </w:r>
      <w:r w:rsidRPr="00E53805">
        <w:rPr>
          <w:rFonts w:ascii="Times New Roman" w:eastAsia="Calibri" w:hAnsi="Times New Roman" w:cs="Times New Roman"/>
          <w:sz w:val="24"/>
          <w:szCs w:val="24"/>
        </w:rPr>
        <w:br/>
        <w:t xml:space="preserve">Il s'agit d'un phénomène unique, mais au vu de la durée de la formation professionnelle qui s'ensuit, l'impact sera perceptible sur plusieurs années (p. ex. spécialisation de 5 ans). </w:t>
      </w:r>
      <w:r w:rsidRPr="00E53805">
        <w:rPr>
          <w:rFonts w:ascii="Times New Roman" w:eastAsia="Calibri" w:hAnsi="Times New Roman" w:cs="Times New Roman"/>
          <w:sz w:val="24"/>
          <w:szCs w:val="24"/>
        </w:rPr>
        <w:br/>
        <w:t>En 2018, un nombre double de candidats introduiront une demande en première année de formation professionnelle. Pour une spécialisation de cinq ans, cela implique une augmentation de la demande de 20 % du nombre total de lieux de stage.</w:t>
      </w:r>
      <w:r w:rsidRPr="00E53805">
        <w:rPr>
          <w:rFonts w:ascii="Times New Roman" w:eastAsia="Calibri" w:hAnsi="Times New Roman" w:cs="Times New Roman"/>
          <w:sz w:val="24"/>
          <w:szCs w:val="24"/>
        </w:rPr>
        <w:br/>
        <w:t>Pour l'orientation en médecine générale, un double phénomène entre en jeu : la double cohorte et la durée de la formation professionnelle qui est passée de 2 à 3 ans (ce dernier effet est permanent).</w:t>
      </w:r>
    </w:p>
    <w:p w:rsidR="003D225C" w:rsidRPr="00E53805" w:rsidRDefault="003D225C" w:rsidP="003D225C">
      <w:pPr>
        <w:spacing w:after="0"/>
        <w:jc w:val="both"/>
        <w:rPr>
          <w:rFonts w:ascii="Times New Roman" w:eastAsia="Calibri" w:hAnsi="Times New Roman" w:cs="Times New Roman"/>
          <w:sz w:val="24"/>
          <w:szCs w:val="24"/>
        </w:rPr>
      </w:pPr>
      <w:r w:rsidRPr="00E53805">
        <w:rPr>
          <w:rFonts w:ascii="Times New Roman" w:eastAsia="Calibri" w:hAnsi="Times New Roman" w:cs="Times New Roman"/>
          <w:sz w:val="24"/>
          <w:szCs w:val="24"/>
        </w:rPr>
        <w:br/>
      </w:r>
      <w:r w:rsidR="00E53805" w:rsidRPr="00E53805">
        <w:rPr>
          <w:rFonts w:ascii="Times New Roman" w:eastAsia="Calibri" w:hAnsi="Times New Roman" w:cs="Times New Roman"/>
          <w:sz w:val="24"/>
          <w:szCs w:val="24"/>
        </w:rPr>
        <w:t>Compte tenu de ce phénomène, le contingentement pour 2018 a déjà été adapté (doublé).  Une première simulation de la cellule Planification annonce une pénurie de lieux de stage compte tenu des agréments existants et de la demande en 2018. La Cellule Planification met en garde contre une sous-estimation sévère du problème : le calcul était basé sur l'inflow d'étudiants 2008-2012 ; il y a eu depuis lors une augmentation du contingentement qui a d'ailleurs été lui-même dépassé. Les chiffres seront affinés.</w:t>
      </w:r>
    </w:p>
    <w:p w:rsidR="00E53805" w:rsidRPr="00E53805" w:rsidRDefault="00E53805" w:rsidP="003D225C">
      <w:pPr>
        <w:spacing w:after="0"/>
        <w:jc w:val="both"/>
        <w:rPr>
          <w:rFonts w:ascii="Times New Roman" w:eastAsia="Calibri" w:hAnsi="Times New Roman" w:cs="Times New Roman"/>
          <w:sz w:val="24"/>
          <w:szCs w:val="24"/>
        </w:rPr>
      </w:pPr>
    </w:p>
    <w:p w:rsidR="00E53805" w:rsidRDefault="00E53805" w:rsidP="003D225C">
      <w:pPr>
        <w:spacing w:after="0"/>
        <w:jc w:val="both"/>
        <w:rPr>
          <w:rFonts w:ascii="Times New Roman" w:eastAsia="Calibri" w:hAnsi="Times New Roman" w:cs="Times New Roman"/>
          <w:sz w:val="24"/>
          <w:szCs w:val="24"/>
        </w:rPr>
      </w:pPr>
      <w:r w:rsidRPr="00E53805">
        <w:rPr>
          <w:rFonts w:ascii="Times New Roman" w:eastAsia="Calibri" w:hAnsi="Times New Roman" w:cs="Times New Roman"/>
          <w:sz w:val="24"/>
          <w:szCs w:val="24"/>
        </w:rPr>
        <w:t>Le Conseil supérieur a constitué un groupe de travail « Double cohorte 2018 » (membres du Bureau élargi, présidents francophone et néerlandophone, doyens, président des hôpitaux académiques, experts), qui a déjà rédigé un avis intermédiaire.</w:t>
      </w:r>
    </w:p>
    <w:p w:rsidR="003D225C" w:rsidRPr="00E53805" w:rsidRDefault="003D225C" w:rsidP="003D225C">
      <w:pPr>
        <w:spacing w:after="0"/>
        <w:jc w:val="both"/>
        <w:rPr>
          <w:rFonts w:ascii="Times New Roman" w:eastAsia="Calibri" w:hAnsi="Times New Roman" w:cs="Times New Roman"/>
          <w:sz w:val="24"/>
          <w:szCs w:val="24"/>
        </w:rPr>
      </w:pPr>
      <w:r w:rsidRPr="00E53805">
        <w:rPr>
          <w:rFonts w:ascii="Times New Roman" w:eastAsia="Calibri" w:hAnsi="Times New Roman" w:cs="Times New Roman"/>
          <w:sz w:val="24"/>
          <w:szCs w:val="24"/>
        </w:rPr>
        <w:br/>
      </w:r>
      <w:r w:rsidR="00E53805" w:rsidRPr="00E53805">
        <w:rPr>
          <w:rFonts w:ascii="Times New Roman" w:eastAsia="Calibri" w:hAnsi="Times New Roman" w:cs="Times New Roman"/>
          <w:sz w:val="24"/>
          <w:szCs w:val="24"/>
        </w:rPr>
        <w:t>Le groupe de travail met l'accent sur trois points d'attention : résoudre le problème du volume, continuer à garantir la qualité de la formation professionnelle (éviter que trop de candidats soient présents sur un même lieu de stage) et prévoir un financement efficace.</w:t>
      </w:r>
    </w:p>
    <w:p w:rsidR="003D225C" w:rsidRDefault="003D225C" w:rsidP="003D225C">
      <w:pPr>
        <w:spacing w:after="0"/>
        <w:jc w:val="both"/>
        <w:rPr>
          <w:rFonts w:ascii="Times New Roman" w:eastAsia="Calibri" w:hAnsi="Times New Roman" w:cs="Times New Roman"/>
          <w:sz w:val="24"/>
          <w:szCs w:val="24"/>
        </w:rPr>
      </w:pPr>
      <w:r w:rsidRPr="00E53805">
        <w:rPr>
          <w:rFonts w:ascii="Times New Roman" w:eastAsia="Calibri" w:hAnsi="Times New Roman" w:cs="Times New Roman"/>
          <w:sz w:val="24"/>
          <w:szCs w:val="24"/>
        </w:rPr>
        <w:br/>
      </w:r>
      <w:r w:rsidR="00E53805" w:rsidRPr="00E53805">
        <w:rPr>
          <w:rFonts w:ascii="Times New Roman" w:eastAsia="Calibri" w:hAnsi="Times New Roman" w:cs="Times New Roman"/>
          <w:sz w:val="24"/>
          <w:szCs w:val="24"/>
        </w:rPr>
        <w:t>Les passages issus de la déclaration gouvernementale fédérale soulignent que le problème est pris au sérieux.</w:t>
      </w:r>
    </w:p>
    <w:p w:rsidR="00E53805" w:rsidRDefault="00E53805" w:rsidP="003D225C">
      <w:pPr>
        <w:spacing w:after="0"/>
        <w:jc w:val="both"/>
        <w:rPr>
          <w:rFonts w:ascii="Times New Roman" w:eastAsia="Calibri" w:hAnsi="Times New Roman" w:cs="Times New Roman"/>
          <w:sz w:val="24"/>
          <w:szCs w:val="24"/>
        </w:rPr>
      </w:pPr>
    </w:p>
    <w:p w:rsidR="00E53805" w:rsidRPr="00E53805" w:rsidRDefault="00E53805" w:rsidP="003D225C">
      <w:pPr>
        <w:spacing w:after="0"/>
        <w:jc w:val="both"/>
        <w:rPr>
          <w:rFonts w:ascii="Times New Roman" w:eastAsia="Calibri" w:hAnsi="Times New Roman" w:cs="Times New Roman"/>
          <w:sz w:val="24"/>
          <w:szCs w:val="24"/>
        </w:rPr>
      </w:pPr>
      <w:r w:rsidRPr="00E53805">
        <w:rPr>
          <w:rFonts w:ascii="Times New Roman" w:eastAsia="Calibri" w:hAnsi="Times New Roman" w:cs="Times New Roman"/>
          <w:sz w:val="24"/>
          <w:szCs w:val="24"/>
        </w:rPr>
        <w:t>Le groupe de travail propose l'approche suivante :</w:t>
      </w:r>
    </w:p>
    <w:p w:rsidR="00E53805" w:rsidRPr="00345B84" w:rsidRDefault="00E53805" w:rsidP="00E53805">
      <w:pPr>
        <w:numPr>
          <w:ilvl w:val="0"/>
          <w:numId w:val="34"/>
        </w:numPr>
        <w:spacing w:after="0"/>
        <w:jc w:val="both"/>
        <w:rPr>
          <w:rFonts w:ascii="Times New Roman" w:eastAsia="Calibri" w:hAnsi="Times New Roman" w:cs="Times New Roman"/>
          <w:sz w:val="24"/>
          <w:szCs w:val="24"/>
        </w:rPr>
      </w:pPr>
      <w:r w:rsidRPr="00E53805">
        <w:rPr>
          <w:rFonts w:ascii="Times New Roman" w:eastAsia="Calibri" w:hAnsi="Times New Roman" w:cs="Times New Roman"/>
          <w:sz w:val="24"/>
          <w:szCs w:val="24"/>
        </w:rPr>
        <w:t>Prévoir un financement adéquat afin de vaincre la réticence des maîtres de stage et des services de stage.</w:t>
      </w:r>
    </w:p>
    <w:p w:rsidR="00E53805" w:rsidRDefault="00E53805" w:rsidP="00E53805">
      <w:pPr>
        <w:spacing w:after="0"/>
        <w:ind w:left="720"/>
        <w:jc w:val="both"/>
        <w:rPr>
          <w:rFonts w:ascii="Times New Roman" w:eastAsia="Calibri" w:hAnsi="Times New Roman" w:cs="Times New Roman"/>
          <w:sz w:val="24"/>
          <w:szCs w:val="24"/>
        </w:rPr>
      </w:pPr>
      <w:r w:rsidRPr="00E53805">
        <w:rPr>
          <w:rFonts w:ascii="Times New Roman" w:eastAsia="Calibri" w:hAnsi="Times New Roman" w:cs="Times New Roman"/>
          <w:sz w:val="24"/>
          <w:szCs w:val="24"/>
        </w:rPr>
        <w:t>Le financement actuel est expliqué : il est insuffisant (financement INAMI partiel pour les médecins généralistes ; B7A et B7B du Budget des moyens financiers - la plupart des hôpitaux non universitaires ne reçoivent aucun financement - et art. 1</w:t>
      </w:r>
      <w:r w:rsidRPr="00E53805">
        <w:rPr>
          <w:rFonts w:ascii="Times New Roman" w:eastAsia="Calibri" w:hAnsi="Times New Roman" w:cs="Times New Roman"/>
          <w:sz w:val="24"/>
          <w:szCs w:val="24"/>
          <w:vertAlign w:val="superscript"/>
        </w:rPr>
        <w:t>er</w:t>
      </w:r>
      <w:r w:rsidRPr="00E53805">
        <w:rPr>
          <w:rFonts w:ascii="Times New Roman" w:eastAsia="Calibri" w:hAnsi="Times New Roman" w:cs="Times New Roman"/>
          <w:sz w:val="24"/>
          <w:szCs w:val="24"/>
        </w:rPr>
        <w:t>, §4, nomenclature des prestations de santé).</w:t>
      </w:r>
    </w:p>
    <w:p w:rsidR="00E53805" w:rsidRDefault="00E53805" w:rsidP="00E53805">
      <w:pPr>
        <w:spacing w:after="0"/>
        <w:ind w:left="720"/>
        <w:jc w:val="both"/>
        <w:rPr>
          <w:rFonts w:ascii="Times New Roman" w:eastAsia="Calibri" w:hAnsi="Times New Roman" w:cs="Times New Roman"/>
          <w:sz w:val="24"/>
          <w:szCs w:val="24"/>
        </w:rPr>
      </w:pPr>
      <w:r w:rsidRPr="00E53805">
        <w:rPr>
          <w:rFonts w:ascii="Times New Roman" w:eastAsia="Calibri" w:hAnsi="Times New Roman" w:cs="Times New Roman"/>
          <w:sz w:val="24"/>
          <w:szCs w:val="24"/>
        </w:rPr>
        <w:lastRenderedPageBreak/>
        <w:t>Cette mesure peut mener à un nombre plus élevé de lieux de stage. Il est toutefois mis en garde contre les risques suivants :</w:t>
      </w:r>
    </w:p>
    <w:p w:rsidR="00E53805" w:rsidRPr="009C71EF" w:rsidRDefault="00E53805" w:rsidP="00E53805">
      <w:pPr>
        <w:pStyle w:val="Paragraphedeliste"/>
        <w:numPr>
          <w:ilvl w:val="0"/>
          <w:numId w:val="37"/>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Pr="00E53805">
        <w:rPr>
          <w:rFonts w:ascii="Times New Roman" w:eastAsia="Calibri" w:hAnsi="Times New Roman" w:cs="Times New Roman"/>
          <w:sz w:val="24"/>
          <w:szCs w:val="24"/>
        </w:rPr>
        <w:t xml:space="preserve">a qualité de la formation professionnelle lorsqu'il y a trop de candidats pour trop peu d'activité. Le temps disponible du maître de stage en tant que coach </w:t>
      </w:r>
      <w:r w:rsidR="009C71EF">
        <w:rPr>
          <w:rFonts w:ascii="Times New Roman" w:eastAsia="Calibri" w:hAnsi="Times New Roman" w:cs="Times New Roman"/>
          <w:sz w:val="24"/>
          <w:szCs w:val="24"/>
        </w:rPr>
        <w:t>doit également rester suffisant ;</w:t>
      </w:r>
    </w:p>
    <w:p w:rsidR="003D225C" w:rsidRDefault="00E53805" w:rsidP="00E53805">
      <w:pPr>
        <w:pStyle w:val="Paragraphedeliste"/>
        <w:numPr>
          <w:ilvl w:val="0"/>
          <w:numId w:val="37"/>
        </w:numPr>
        <w:spacing w:after="0"/>
        <w:jc w:val="both"/>
        <w:rPr>
          <w:rFonts w:ascii="Times New Roman" w:eastAsia="Calibri" w:hAnsi="Times New Roman" w:cs="Times New Roman"/>
          <w:sz w:val="24"/>
          <w:szCs w:val="24"/>
        </w:rPr>
      </w:pPr>
      <w:r w:rsidRPr="00E53805">
        <w:rPr>
          <w:rFonts w:ascii="Times New Roman" w:eastAsia="Calibri" w:hAnsi="Times New Roman" w:cs="Times New Roman"/>
          <w:sz w:val="24"/>
          <w:szCs w:val="24"/>
        </w:rPr>
        <w:t>La problématique de la double cohorte disparaîtra après 2024, et on risque alors d'avoir un excédent de lieux de stage.</w:t>
      </w:r>
    </w:p>
    <w:p w:rsidR="00E53805" w:rsidRPr="00E53805" w:rsidRDefault="00E53805" w:rsidP="00E53805">
      <w:pPr>
        <w:pStyle w:val="Paragraphedeliste"/>
        <w:spacing w:after="0"/>
        <w:ind w:left="1440"/>
        <w:jc w:val="both"/>
        <w:rPr>
          <w:rFonts w:ascii="Times New Roman" w:eastAsia="Calibri" w:hAnsi="Times New Roman" w:cs="Times New Roman"/>
          <w:sz w:val="24"/>
          <w:szCs w:val="24"/>
        </w:rPr>
      </w:pPr>
    </w:p>
    <w:p w:rsidR="003D225C" w:rsidRPr="009C71EF" w:rsidRDefault="009C71EF" w:rsidP="003D225C">
      <w:pPr>
        <w:numPr>
          <w:ilvl w:val="0"/>
          <w:numId w:val="34"/>
        </w:numPr>
        <w:spacing w:after="0"/>
        <w:jc w:val="both"/>
        <w:rPr>
          <w:rFonts w:ascii="Times New Roman" w:eastAsia="Calibri" w:hAnsi="Times New Roman" w:cs="Times New Roman"/>
          <w:sz w:val="24"/>
          <w:szCs w:val="24"/>
        </w:rPr>
      </w:pPr>
      <w:r w:rsidRPr="009C71EF">
        <w:rPr>
          <w:rFonts w:ascii="Times New Roman" w:eastAsia="Calibri" w:hAnsi="Times New Roman" w:cs="Times New Roman"/>
          <w:sz w:val="24"/>
          <w:szCs w:val="24"/>
        </w:rPr>
        <w:t>La stimulation de la recherche scientifique pendant</w:t>
      </w:r>
      <w:r>
        <w:rPr>
          <w:rFonts w:ascii="Times New Roman" w:eastAsia="Calibri" w:hAnsi="Times New Roman" w:cs="Times New Roman"/>
          <w:sz w:val="24"/>
          <w:szCs w:val="24"/>
        </w:rPr>
        <w:t xml:space="preserve"> la formation professionnelle.</w:t>
      </w:r>
      <w:r>
        <w:rPr>
          <w:rFonts w:ascii="Times New Roman" w:eastAsia="Calibri" w:hAnsi="Times New Roman" w:cs="Times New Roman"/>
          <w:sz w:val="24"/>
          <w:szCs w:val="24"/>
        </w:rPr>
        <w:br/>
      </w:r>
      <w:r w:rsidRPr="009C71EF">
        <w:rPr>
          <w:rFonts w:ascii="Times New Roman" w:eastAsia="Calibri" w:hAnsi="Times New Roman" w:cs="Times New Roman"/>
          <w:sz w:val="24"/>
          <w:szCs w:val="24"/>
        </w:rPr>
        <w:t>La recherche scientifique est prévue tant pour la formation de médecin généraliste (AM du 17 juillet 2009) que pour les spécialistes (AM du 23 avril 2014).</w:t>
      </w:r>
      <w:r w:rsidRPr="009C71EF">
        <w:rPr>
          <w:rFonts w:ascii="Times New Roman" w:eastAsia="Calibri" w:hAnsi="Times New Roman" w:cs="Times New Roman"/>
          <w:sz w:val="24"/>
          <w:szCs w:val="24"/>
        </w:rPr>
        <w:br/>
        <w:t>Il va de soi qu'il faudra prévoir le financement nécessaire.</w:t>
      </w:r>
      <w:r w:rsidR="003D225C" w:rsidRPr="009C71EF">
        <w:rPr>
          <w:rFonts w:ascii="Times New Roman" w:eastAsia="Calibri" w:hAnsi="Times New Roman" w:cs="Times New Roman"/>
          <w:sz w:val="24"/>
          <w:szCs w:val="24"/>
        </w:rPr>
        <w:br/>
      </w:r>
    </w:p>
    <w:p w:rsidR="003D225C" w:rsidRDefault="009C71EF" w:rsidP="003D225C">
      <w:pPr>
        <w:numPr>
          <w:ilvl w:val="0"/>
          <w:numId w:val="34"/>
        </w:numPr>
        <w:spacing w:after="0"/>
        <w:jc w:val="both"/>
        <w:rPr>
          <w:rFonts w:ascii="Times New Roman" w:eastAsia="Calibri" w:hAnsi="Times New Roman" w:cs="Times New Roman"/>
          <w:sz w:val="24"/>
          <w:szCs w:val="24"/>
          <w:lang w:val="nl-BE"/>
        </w:rPr>
      </w:pPr>
      <w:r>
        <w:rPr>
          <w:rFonts w:ascii="Times New Roman" w:eastAsia="Calibri" w:hAnsi="Times New Roman" w:cs="Times New Roman"/>
          <w:sz w:val="24"/>
          <w:szCs w:val="24"/>
          <w:lang w:val="nl-BE"/>
        </w:rPr>
        <w:t>Stages à l’étranger.</w:t>
      </w:r>
    </w:p>
    <w:p w:rsidR="009C71EF" w:rsidRDefault="009C71EF" w:rsidP="003D225C">
      <w:pPr>
        <w:spacing w:after="0"/>
        <w:ind w:left="720"/>
        <w:jc w:val="both"/>
        <w:rPr>
          <w:rFonts w:ascii="Times New Roman" w:eastAsia="Calibri" w:hAnsi="Times New Roman" w:cs="Times New Roman"/>
          <w:sz w:val="24"/>
          <w:szCs w:val="24"/>
        </w:rPr>
      </w:pPr>
      <w:r w:rsidRPr="009C71EF">
        <w:rPr>
          <w:rFonts w:ascii="Times New Roman" w:eastAsia="Calibri" w:hAnsi="Times New Roman" w:cs="Times New Roman"/>
          <w:sz w:val="24"/>
          <w:szCs w:val="24"/>
        </w:rPr>
        <w:t>Les nouvelles dispositions de la directive n° 2013/55/UE sont reprises en annexe de l'invitation (nouvel article 55a) Directive n° 2005/36/CE). Pour les médecins spécialistes, le stage à l'étranger est réglementé par l'AM du 23 avril 2014 (art. 11, maximum un tiers de la formation) ; pour les médecins généralistes, il n'existe pas encore de réglementation spécifique.</w:t>
      </w:r>
    </w:p>
    <w:p w:rsidR="009C71EF" w:rsidRDefault="009C71EF" w:rsidP="003D225C">
      <w:pPr>
        <w:spacing w:after="0"/>
        <w:ind w:left="720"/>
        <w:jc w:val="both"/>
        <w:rPr>
          <w:rFonts w:ascii="Times New Roman" w:eastAsia="Calibri" w:hAnsi="Times New Roman" w:cs="Times New Roman"/>
          <w:sz w:val="24"/>
          <w:szCs w:val="24"/>
        </w:rPr>
      </w:pPr>
      <w:r w:rsidRPr="009C71EF">
        <w:rPr>
          <w:rFonts w:ascii="Times New Roman" w:eastAsia="Calibri" w:hAnsi="Times New Roman" w:cs="Times New Roman"/>
          <w:sz w:val="24"/>
          <w:szCs w:val="24"/>
        </w:rPr>
        <w:t>Une expérience à l'étranger peut s'avérer très utile, tant pour les candidats de première année que pour ceux de dernière année. Cette capacité peut en outre répondre à la problématique de la double cohorte.</w:t>
      </w:r>
    </w:p>
    <w:p w:rsidR="009C71EF" w:rsidRDefault="003D225C" w:rsidP="009C71EF">
      <w:pPr>
        <w:spacing w:after="0"/>
        <w:ind w:left="720"/>
        <w:jc w:val="both"/>
        <w:rPr>
          <w:rFonts w:ascii="Times New Roman" w:eastAsia="Calibri" w:hAnsi="Times New Roman" w:cs="Times New Roman"/>
          <w:sz w:val="24"/>
          <w:szCs w:val="24"/>
        </w:rPr>
      </w:pPr>
      <w:r w:rsidRPr="009C71EF">
        <w:rPr>
          <w:rFonts w:ascii="Times New Roman" w:eastAsia="Calibri" w:hAnsi="Times New Roman" w:cs="Times New Roman"/>
          <w:sz w:val="24"/>
          <w:szCs w:val="24"/>
        </w:rPr>
        <w:br/>
      </w:r>
      <w:r w:rsidR="009C71EF" w:rsidRPr="009C71EF">
        <w:rPr>
          <w:rFonts w:ascii="Times New Roman" w:eastAsia="Calibri" w:hAnsi="Times New Roman" w:cs="Times New Roman"/>
          <w:sz w:val="24"/>
          <w:szCs w:val="24"/>
        </w:rPr>
        <w:t>Les prémisses nécessaires afin de stimuler les stages à l'</w:t>
      </w:r>
      <w:r w:rsidR="009C71EF">
        <w:rPr>
          <w:rFonts w:ascii="Times New Roman" w:eastAsia="Calibri" w:hAnsi="Times New Roman" w:cs="Times New Roman"/>
          <w:sz w:val="24"/>
          <w:szCs w:val="24"/>
        </w:rPr>
        <w:t>étranger sont les suivantes :</w:t>
      </w:r>
    </w:p>
    <w:p w:rsidR="009C71EF" w:rsidRDefault="009C71EF" w:rsidP="009C71EF">
      <w:pPr>
        <w:pStyle w:val="Paragraphedeliste"/>
        <w:numPr>
          <w:ilvl w:val="0"/>
          <w:numId w:val="38"/>
        </w:numPr>
        <w:spacing w:after="0"/>
        <w:jc w:val="both"/>
        <w:rPr>
          <w:rFonts w:ascii="Times New Roman" w:eastAsia="Calibri" w:hAnsi="Times New Roman" w:cs="Times New Roman"/>
          <w:sz w:val="24"/>
          <w:szCs w:val="24"/>
        </w:rPr>
      </w:pPr>
      <w:r w:rsidRPr="009C71EF">
        <w:rPr>
          <w:rFonts w:ascii="Times New Roman" w:eastAsia="Calibri" w:hAnsi="Times New Roman" w:cs="Times New Roman"/>
          <w:sz w:val="24"/>
          <w:szCs w:val="24"/>
        </w:rPr>
        <w:t>conva</w:t>
      </w:r>
      <w:r>
        <w:rPr>
          <w:rFonts w:ascii="Times New Roman" w:eastAsia="Calibri" w:hAnsi="Times New Roman" w:cs="Times New Roman"/>
          <w:sz w:val="24"/>
          <w:szCs w:val="24"/>
        </w:rPr>
        <w:t>incre les candidats ;</w:t>
      </w:r>
    </w:p>
    <w:p w:rsidR="009C71EF" w:rsidRDefault="009C71EF" w:rsidP="009C71EF">
      <w:pPr>
        <w:pStyle w:val="Paragraphedeliste"/>
        <w:numPr>
          <w:ilvl w:val="0"/>
          <w:numId w:val="38"/>
        </w:numPr>
        <w:spacing w:after="0"/>
        <w:jc w:val="both"/>
        <w:rPr>
          <w:rFonts w:ascii="Times New Roman" w:eastAsia="Calibri" w:hAnsi="Times New Roman" w:cs="Times New Roman"/>
          <w:sz w:val="24"/>
          <w:szCs w:val="24"/>
        </w:rPr>
      </w:pPr>
      <w:r w:rsidRPr="009C71EF">
        <w:rPr>
          <w:rFonts w:ascii="Times New Roman" w:eastAsia="Calibri" w:hAnsi="Times New Roman" w:cs="Times New Roman"/>
          <w:sz w:val="24"/>
          <w:szCs w:val="24"/>
        </w:rPr>
        <w:t>créer une cellule d'accompagnement administratif au sein du SPF Santé publique : analyse des différentes réglementations à l'étranger, élaboration de conventions, ... Outre les pays européens, il est préférable de se pencher également sur les possibilités p. ex.</w:t>
      </w:r>
      <w:r>
        <w:rPr>
          <w:rFonts w:ascii="Times New Roman" w:eastAsia="Calibri" w:hAnsi="Times New Roman" w:cs="Times New Roman"/>
          <w:sz w:val="24"/>
          <w:szCs w:val="24"/>
        </w:rPr>
        <w:t xml:space="preserve"> aux États-Unis et au Canada ;</w:t>
      </w:r>
    </w:p>
    <w:p w:rsidR="009C71EF" w:rsidRDefault="009C71EF" w:rsidP="009C71EF">
      <w:pPr>
        <w:pStyle w:val="Paragraphedeliste"/>
        <w:numPr>
          <w:ilvl w:val="0"/>
          <w:numId w:val="38"/>
        </w:numPr>
        <w:spacing w:after="0"/>
        <w:jc w:val="both"/>
        <w:rPr>
          <w:rFonts w:ascii="Times New Roman" w:eastAsia="Calibri" w:hAnsi="Times New Roman" w:cs="Times New Roman"/>
          <w:sz w:val="24"/>
          <w:szCs w:val="24"/>
        </w:rPr>
      </w:pPr>
      <w:r w:rsidRPr="009C71EF">
        <w:rPr>
          <w:rFonts w:ascii="Times New Roman" w:eastAsia="Calibri" w:hAnsi="Times New Roman" w:cs="Times New Roman"/>
          <w:sz w:val="24"/>
          <w:szCs w:val="24"/>
        </w:rPr>
        <w:t>prévoir un financement (parfois, le stage à</w:t>
      </w:r>
      <w:r>
        <w:rPr>
          <w:rFonts w:ascii="Times New Roman" w:eastAsia="Calibri" w:hAnsi="Times New Roman" w:cs="Times New Roman"/>
          <w:sz w:val="24"/>
          <w:szCs w:val="24"/>
        </w:rPr>
        <w:t xml:space="preserve"> l'étranger est même payant). </w:t>
      </w:r>
    </w:p>
    <w:p w:rsidR="009C71EF" w:rsidRDefault="009C71EF" w:rsidP="009C71EF">
      <w:pPr>
        <w:spacing w:after="0"/>
        <w:ind w:firstLine="708"/>
        <w:jc w:val="both"/>
        <w:rPr>
          <w:rFonts w:ascii="Times New Roman" w:eastAsia="Calibri" w:hAnsi="Times New Roman" w:cs="Times New Roman"/>
          <w:sz w:val="24"/>
          <w:szCs w:val="24"/>
        </w:rPr>
      </w:pPr>
    </w:p>
    <w:p w:rsidR="003D225C" w:rsidRPr="009C71EF" w:rsidRDefault="009C71EF" w:rsidP="009C71EF">
      <w:pPr>
        <w:spacing w:after="0"/>
        <w:ind w:firstLine="708"/>
        <w:jc w:val="both"/>
        <w:rPr>
          <w:rFonts w:ascii="Times New Roman" w:eastAsia="Calibri" w:hAnsi="Times New Roman" w:cs="Times New Roman"/>
          <w:sz w:val="24"/>
          <w:szCs w:val="24"/>
        </w:rPr>
      </w:pPr>
      <w:r w:rsidRPr="009C71EF">
        <w:rPr>
          <w:rFonts w:ascii="Times New Roman" w:eastAsia="Calibri" w:hAnsi="Times New Roman" w:cs="Times New Roman"/>
          <w:sz w:val="24"/>
          <w:szCs w:val="24"/>
        </w:rPr>
        <w:t>Tout cela nécessite de la préparation et est donc urgent.</w:t>
      </w:r>
    </w:p>
    <w:p w:rsidR="009C71EF" w:rsidRPr="009C71EF" w:rsidRDefault="009C71EF" w:rsidP="003D225C">
      <w:pPr>
        <w:spacing w:after="0"/>
        <w:ind w:left="720"/>
        <w:jc w:val="both"/>
        <w:rPr>
          <w:rFonts w:ascii="Times New Roman" w:eastAsia="Calibri" w:hAnsi="Times New Roman" w:cs="Times New Roman"/>
          <w:sz w:val="24"/>
          <w:szCs w:val="24"/>
        </w:rPr>
      </w:pPr>
    </w:p>
    <w:p w:rsidR="00CF42E6" w:rsidRPr="00CF42E6" w:rsidRDefault="00CF42E6" w:rsidP="00CF42E6">
      <w:pPr>
        <w:numPr>
          <w:ilvl w:val="0"/>
          <w:numId w:val="34"/>
        </w:numPr>
        <w:spacing w:after="0"/>
        <w:jc w:val="both"/>
        <w:rPr>
          <w:rFonts w:ascii="Times New Roman" w:eastAsia="Calibri" w:hAnsi="Times New Roman" w:cs="Times New Roman"/>
          <w:sz w:val="24"/>
          <w:szCs w:val="24"/>
        </w:rPr>
      </w:pPr>
      <w:r w:rsidRPr="00CF42E6">
        <w:rPr>
          <w:rFonts w:ascii="Times New Roman" w:eastAsia="Calibri" w:hAnsi="Times New Roman" w:cs="Times New Roman"/>
          <w:sz w:val="24"/>
          <w:szCs w:val="24"/>
        </w:rPr>
        <w:t>Une organisation flexible, qui facilite également la transition entre les stages classiques, la recherche scientifiq</w:t>
      </w:r>
      <w:r>
        <w:rPr>
          <w:rFonts w:ascii="Times New Roman" w:eastAsia="Calibri" w:hAnsi="Times New Roman" w:cs="Times New Roman"/>
          <w:sz w:val="24"/>
          <w:szCs w:val="24"/>
        </w:rPr>
        <w:t>ue et les stages à l'étranger.</w:t>
      </w:r>
      <w:r>
        <w:rPr>
          <w:rFonts w:ascii="Times New Roman" w:eastAsia="Calibri" w:hAnsi="Times New Roman" w:cs="Times New Roman"/>
          <w:sz w:val="24"/>
          <w:szCs w:val="24"/>
        </w:rPr>
        <w:br/>
      </w:r>
      <w:r w:rsidRPr="00CF42E6">
        <w:rPr>
          <w:rFonts w:ascii="Times New Roman" w:eastAsia="Calibri" w:hAnsi="Times New Roman" w:cs="Times New Roman"/>
          <w:sz w:val="24"/>
          <w:szCs w:val="24"/>
        </w:rPr>
        <w:t>Ici, il est préférable de s'inspirer de l'organisation du centre de coordination pour les médecins généralistes, moyennant la garantie d'une organisation paritaire (facultés - associations professionnelles).</w:t>
      </w:r>
    </w:p>
    <w:p w:rsidR="003D225C" w:rsidRPr="00CF42E6" w:rsidRDefault="003D225C" w:rsidP="00CF42E6">
      <w:pPr>
        <w:spacing w:after="0"/>
        <w:ind w:left="720"/>
        <w:jc w:val="both"/>
        <w:rPr>
          <w:rFonts w:ascii="Times New Roman" w:eastAsia="Calibri" w:hAnsi="Times New Roman" w:cs="Times New Roman"/>
          <w:sz w:val="24"/>
          <w:szCs w:val="24"/>
        </w:rPr>
      </w:pPr>
    </w:p>
    <w:p w:rsidR="00CF42E6" w:rsidRDefault="00CF42E6" w:rsidP="00CF42E6">
      <w:pPr>
        <w:numPr>
          <w:ilvl w:val="0"/>
          <w:numId w:val="34"/>
        </w:numPr>
        <w:spacing w:after="0"/>
        <w:jc w:val="both"/>
        <w:rPr>
          <w:rFonts w:ascii="Times New Roman" w:eastAsia="Calibri" w:hAnsi="Times New Roman" w:cs="Times New Roman"/>
          <w:sz w:val="24"/>
          <w:szCs w:val="24"/>
        </w:rPr>
      </w:pPr>
      <w:r w:rsidRPr="00CF42E6">
        <w:rPr>
          <w:rFonts w:ascii="Times New Roman" w:eastAsia="Calibri" w:hAnsi="Times New Roman" w:cs="Times New Roman"/>
          <w:sz w:val="24"/>
          <w:szCs w:val="24"/>
        </w:rPr>
        <w:t>Un statut adapté pour les MSF (médecins spécialistes en formation) et les MGF (médecins généralistes en formation).</w:t>
      </w:r>
    </w:p>
    <w:p w:rsidR="00CF42E6" w:rsidRPr="00CF42E6" w:rsidRDefault="00CF42E6" w:rsidP="00CF42E6">
      <w:pPr>
        <w:spacing w:after="0"/>
        <w:ind w:left="708"/>
        <w:jc w:val="both"/>
        <w:rPr>
          <w:rFonts w:ascii="Times New Roman" w:eastAsia="Calibri" w:hAnsi="Times New Roman" w:cs="Times New Roman"/>
          <w:sz w:val="24"/>
          <w:szCs w:val="24"/>
        </w:rPr>
      </w:pPr>
      <w:r w:rsidRPr="00CF42E6">
        <w:rPr>
          <w:rFonts w:ascii="Times New Roman" w:eastAsia="Calibri" w:hAnsi="Times New Roman" w:cs="Times New Roman"/>
          <w:sz w:val="24"/>
          <w:szCs w:val="24"/>
        </w:rPr>
        <w:t xml:space="preserve">La durée de la formation et le statut social incomplet entraînent un fort sentiment de frustration compréhensible. Il est proposé de prévoir un statut social à part entière (donc y compris une pension, un pécule de vacances et une protection contre le </w:t>
      </w:r>
      <w:r w:rsidRPr="00CF42E6">
        <w:rPr>
          <w:rFonts w:ascii="Times New Roman" w:eastAsia="Calibri" w:hAnsi="Times New Roman" w:cs="Times New Roman"/>
          <w:sz w:val="24"/>
          <w:szCs w:val="24"/>
        </w:rPr>
        <w:lastRenderedPageBreak/>
        <w:t>chômage).</w:t>
      </w:r>
      <w:r w:rsidRPr="00CF42E6">
        <w:rPr>
          <w:rFonts w:ascii="Times New Roman" w:eastAsia="Calibri" w:hAnsi="Times New Roman" w:cs="Times New Roman"/>
          <w:sz w:val="24"/>
          <w:szCs w:val="24"/>
        </w:rPr>
        <w:br/>
        <w:t>À cet égard, le passage de la déclaration gouvernementale fédérale donne de l'espoir.</w:t>
      </w:r>
    </w:p>
    <w:p w:rsidR="00CF42E6" w:rsidRPr="00345B84" w:rsidRDefault="00CF42E6" w:rsidP="003D225C">
      <w:pPr>
        <w:spacing w:after="0"/>
        <w:jc w:val="both"/>
        <w:rPr>
          <w:rFonts w:ascii="Times New Roman" w:eastAsia="Calibri" w:hAnsi="Times New Roman" w:cs="Times New Roman"/>
          <w:sz w:val="24"/>
          <w:szCs w:val="24"/>
        </w:rPr>
      </w:pPr>
    </w:p>
    <w:p w:rsidR="00CF42E6" w:rsidRDefault="00CF42E6" w:rsidP="00CF42E6">
      <w:pPr>
        <w:spacing w:after="0"/>
        <w:jc w:val="both"/>
        <w:rPr>
          <w:rFonts w:ascii="Times New Roman" w:eastAsia="Calibri" w:hAnsi="Times New Roman" w:cs="Times New Roman"/>
          <w:sz w:val="24"/>
          <w:szCs w:val="24"/>
        </w:rPr>
      </w:pPr>
      <w:r w:rsidRPr="00CF42E6">
        <w:rPr>
          <w:rFonts w:ascii="Times New Roman" w:eastAsia="Calibri" w:hAnsi="Times New Roman" w:cs="Times New Roman"/>
          <w:sz w:val="24"/>
          <w:szCs w:val="24"/>
        </w:rPr>
        <w:t>Le 11 décembre 2014, le Conseil supérieur a discuté dans le détail de cette proposition du groupe de travail. Des questions ont notamment été posées sur la faisabilité p. ex. d'un plus grand nombre de stages à l'étranger.</w:t>
      </w:r>
    </w:p>
    <w:p w:rsidR="00CF42E6" w:rsidRPr="00CF42E6" w:rsidRDefault="00CF42E6" w:rsidP="00CF42E6">
      <w:pPr>
        <w:spacing w:after="0"/>
        <w:jc w:val="both"/>
        <w:rPr>
          <w:rFonts w:ascii="Times New Roman" w:eastAsia="Calibri" w:hAnsi="Times New Roman" w:cs="Times New Roman"/>
          <w:sz w:val="24"/>
          <w:szCs w:val="24"/>
        </w:rPr>
      </w:pPr>
      <w:r w:rsidRPr="00CF42E6">
        <w:rPr>
          <w:rFonts w:ascii="Times New Roman" w:eastAsia="Calibri" w:hAnsi="Times New Roman" w:cs="Times New Roman"/>
          <w:sz w:val="24"/>
          <w:szCs w:val="24"/>
        </w:rPr>
        <w:t>Le Conseil supérieur a décidé de transmettre la proposition en tant qu'avis intermédiaire à la ministre, lui demandant une réaction pour l'orientation future.</w:t>
      </w:r>
    </w:p>
    <w:p w:rsidR="003D225C" w:rsidRPr="00CF42E6" w:rsidRDefault="003D225C" w:rsidP="005B7277">
      <w:pPr>
        <w:spacing w:after="0"/>
      </w:pPr>
    </w:p>
    <w:p w:rsidR="00CF42E6" w:rsidRPr="00CF42E6" w:rsidRDefault="00CF42E6" w:rsidP="00773725">
      <w:pPr>
        <w:pStyle w:val="Paragraphedeliste"/>
        <w:numPr>
          <w:ilvl w:val="0"/>
          <w:numId w:val="35"/>
        </w:numPr>
        <w:spacing w:after="0"/>
        <w:rPr>
          <w:lang w:val="nl-BE"/>
        </w:rPr>
      </w:pPr>
      <w:r>
        <w:rPr>
          <w:rFonts w:ascii="Times New Roman" w:hAnsi="Times New Roman" w:cs="Times New Roman"/>
          <w:b/>
          <w:sz w:val="24"/>
          <w:szCs w:val="24"/>
          <w:lang w:val="nl-BE"/>
        </w:rPr>
        <w:t>Resolution du contigentement</w:t>
      </w:r>
    </w:p>
    <w:p w:rsidR="00CF42E6" w:rsidRDefault="00CF42E6" w:rsidP="00CF42E6">
      <w:pPr>
        <w:spacing w:after="0"/>
        <w:rPr>
          <w:rFonts w:ascii="Times New Roman" w:hAnsi="Times New Roman" w:cs="Times New Roman"/>
          <w:sz w:val="24"/>
          <w:szCs w:val="24"/>
          <w:lang w:val="nl-BE"/>
        </w:rPr>
      </w:pPr>
    </w:p>
    <w:p w:rsidR="00CF42E6" w:rsidRPr="00CF42E6" w:rsidRDefault="00CF42E6" w:rsidP="00CF42E6">
      <w:pPr>
        <w:spacing w:after="0"/>
        <w:rPr>
          <w:rFonts w:ascii="Times New Roman" w:hAnsi="Times New Roman" w:cs="Times New Roman"/>
          <w:sz w:val="24"/>
          <w:szCs w:val="24"/>
        </w:rPr>
      </w:pPr>
      <w:r w:rsidRPr="00CF42E6">
        <w:rPr>
          <w:rFonts w:ascii="Times New Roman" w:hAnsi="Times New Roman" w:cs="Times New Roman"/>
          <w:sz w:val="24"/>
          <w:szCs w:val="24"/>
        </w:rPr>
        <w:t>Le 27 février, le Conseil supérieur a rendu un avis positif sur la proposition de résolution des groupes de travail « Médecins généralistes » et « Médecins spécialistes » qui était de poursuivre le système de contingentement.</w:t>
      </w:r>
    </w:p>
    <w:p w:rsidR="00B5765A" w:rsidRPr="00CF42E6" w:rsidRDefault="00AB04BD" w:rsidP="00773725">
      <w:pPr>
        <w:spacing w:after="0"/>
      </w:pPr>
      <w:r w:rsidRPr="00CF42E6">
        <w:rPr>
          <w:rFonts w:ascii="Times New Roman" w:hAnsi="Times New Roman" w:cs="Times New Roman"/>
          <w:sz w:val="24"/>
          <w:szCs w:val="24"/>
        </w:rPr>
        <w:tab/>
      </w:r>
    </w:p>
    <w:p w:rsidR="00CF42E6" w:rsidRPr="00345B84" w:rsidRDefault="00CF42E6" w:rsidP="00CF42E6">
      <w:pPr>
        <w:pStyle w:val="Paragraphedeliste"/>
        <w:numPr>
          <w:ilvl w:val="0"/>
          <w:numId w:val="35"/>
        </w:numPr>
        <w:spacing w:after="0"/>
        <w:rPr>
          <w:rFonts w:ascii="Times New Roman" w:hAnsi="Times New Roman" w:cs="Times New Roman"/>
          <w:b/>
          <w:sz w:val="24"/>
          <w:szCs w:val="24"/>
        </w:rPr>
      </w:pPr>
      <w:r w:rsidRPr="00345B84">
        <w:rPr>
          <w:rFonts w:ascii="Times New Roman" w:hAnsi="Times New Roman" w:cs="Times New Roman"/>
          <w:b/>
          <w:sz w:val="24"/>
          <w:szCs w:val="24"/>
        </w:rPr>
        <w:t>Demande d'avis portant sur l'offre d'un cours d'informatique médicale au sein de la formation de base en médecine</w:t>
      </w:r>
    </w:p>
    <w:p w:rsidR="003D225C" w:rsidRPr="00CF42E6" w:rsidRDefault="003D225C" w:rsidP="00CF42E6">
      <w:pPr>
        <w:pStyle w:val="Paragraphedeliste"/>
        <w:spacing w:after="0"/>
        <w:rPr>
          <w:rFonts w:ascii="Times New Roman" w:hAnsi="Times New Roman" w:cs="Times New Roman"/>
          <w:b/>
          <w:sz w:val="24"/>
          <w:szCs w:val="24"/>
        </w:rPr>
      </w:pPr>
    </w:p>
    <w:p w:rsidR="00CF42E6" w:rsidRPr="00CF42E6" w:rsidRDefault="00CF42E6" w:rsidP="00CF42E6">
      <w:pPr>
        <w:spacing w:after="0"/>
        <w:jc w:val="both"/>
        <w:rPr>
          <w:rFonts w:ascii="Times New Roman" w:hAnsi="Times New Roman" w:cs="Times New Roman"/>
          <w:sz w:val="24"/>
          <w:szCs w:val="24"/>
        </w:rPr>
      </w:pPr>
      <w:r w:rsidRPr="00CF42E6">
        <w:rPr>
          <w:rFonts w:ascii="Times New Roman" w:hAnsi="Times New Roman" w:cs="Times New Roman"/>
          <w:sz w:val="24"/>
          <w:szCs w:val="24"/>
        </w:rPr>
        <w:t>Le Conseil supérieur a répondu en date du 27 février 2014 qu'il s'agissait ici d'une compétence des entités fédérées.</w:t>
      </w:r>
    </w:p>
    <w:p w:rsidR="00B5765A" w:rsidRPr="00CF42E6" w:rsidRDefault="00B5765A" w:rsidP="003D225C">
      <w:pPr>
        <w:pStyle w:val="Titre2"/>
        <w:spacing w:before="0"/>
        <w:rPr>
          <w:sz w:val="24"/>
          <w:szCs w:val="24"/>
        </w:rPr>
      </w:pPr>
    </w:p>
    <w:p w:rsidR="003D225C" w:rsidRPr="00CF42E6" w:rsidRDefault="00CF42E6" w:rsidP="007D31E6">
      <w:pPr>
        <w:pStyle w:val="Paragraphedeliste"/>
        <w:numPr>
          <w:ilvl w:val="0"/>
          <w:numId w:val="35"/>
        </w:numPr>
        <w:spacing w:after="0"/>
      </w:pPr>
      <w:r w:rsidRPr="00CF42E6">
        <w:rPr>
          <w:rFonts w:ascii="Times New Roman" w:hAnsi="Times New Roman" w:cs="Times New Roman"/>
          <w:b/>
          <w:sz w:val="24"/>
          <w:szCs w:val="24"/>
        </w:rPr>
        <w:t>Evaluation de la qualité des services de stage</w:t>
      </w:r>
    </w:p>
    <w:p w:rsidR="00CF42E6" w:rsidRDefault="00CF42E6" w:rsidP="00CF42E6">
      <w:pPr>
        <w:spacing w:after="0"/>
        <w:rPr>
          <w:rFonts w:ascii="Times New Roman" w:hAnsi="Times New Roman" w:cs="Times New Roman"/>
          <w:sz w:val="24"/>
          <w:szCs w:val="24"/>
        </w:rPr>
      </w:pPr>
    </w:p>
    <w:p w:rsidR="00CF42E6" w:rsidRPr="00CF42E6" w:rsidRDefault="00CF42E6" w:rsidP="00CF42E6">
      <w:pPr>
        <w:spacing w:after="0"/>
        <w:jc w:val="both"/>
        <w:rPr>
          <w:rFonts w:ascii="Times New Roman" w:hAnsi="Times New Roman" w:cs="Times New Roman"/>
          <w:sz w:val="24"/>
          <w:szCs w:val="24"/>
        </w:rPr>
      </w:pPr>
      <w:r w:rsidRPr="00CF42E6">
        <w:rPr>
          <w:rFonts w:ascii="Times New Roman" w:hAnsi="Times New Roman" w:cs="Times New Roman"/>
          <w:sz w:val="24"/>
          <w:szCs w:val="24"/>
        </w:rPr>
        <w:t>Le Conseil supérieur a décidé de constituer un groupe de travail pour examiner et préparer une approche plus systématique. Le but est d'aboutir à un consensus sur une vision à long terme, en tenant compte de la faisabilité et des évolutions internationales (UE). Un premier texte martyr a été rédigé et le groupe de travail a été constitué.</w:t>
      </w:r>
    </w:p>
    <w:p w:rsidR="00CF42E6" w:rsidRPr="00CF42E6" w:rsidRDefault="00CF42E6" w:rsidP="00CF42E6">
      <w:pPr>
        <w:spacing w:after="0"/>
        <w:rPr>
          <w:rFonts w:ascii="Times New Roman" w:hAnsi="Times New Roman" w:cs="Times New Roman"/>
          <w:sz w:val="24"/>
          <w:szCs w:val="24"/>
        </w:rPr>
      </w:pPr>
    </w:p>
    <w:p w:rsidR="003D225C" w:rsidRPr="00CF42E6" w:rsidRDefault="00CF42E6" w:rsidP="00CF42E6">
      <w:pPr>
        <w:pStyle w:val="Paragraphedeliste"/>
        <w:numPr>
          <w:ilvl w:val="0"/>
          <w:numId w:val="35"/>
        </w:numPr>
        <w:spacing w:after="0"/>
        <w:rPr>
          <w:rFonts w:ascii="Times New Roman" w:hAnsi="Times New Roman" w:cs="Times New Roman"/>
          <w:b/>
          <w:sz w:val="24"/>
          <w:szCs w:val="24"/>
        </w:rPr>
      </w:pPr>
      <w:r w:rsidRPr="00CF42E6">
        <w:rPr>
          <w:rFonts w:ascii="Times New Roman" w:hAnsi="Times New Roman" w:cs="Times New Roman"/>
          <w:b/>
          <w:sz w:val="24"/>
          <w:szCs w:val="24"/>
        </w:rPr>
        <w:t>Opportunité d'une initiation et d'une formation en médecine générale pendant le curriculum de la formation de base en médecine (demande d'avis du 21 février 2014)</w:t>
      </w:r>
    </w:p>
    <w:p w:rsidR="00CF42E6" w:rsidRPr="00345B84" w:rsidRDefault="00CF42E6" w:rsidP="003D225C">
      <w:pPr>
        <w:spacing w:after="0"/>
        <w:jc w:val="both"/>
        <w:rPr>
          <w:rFonts w:ascii="Times New Roman" w:hAnsi="Times New Roman" w:cs="Times New Roman"/>
          <w:sz w:val="24"/>
          <w:szCs w:val="24"/>
        </w:rPr>
      </w:pPr>
    </w:p>
    <w:p w:rsidR="00CF42E6" w:rsidRPr="00CF42E6" w:rsidRDefault="00CF42E6" w:rsidP="00CF42E6">
      <w:pPr>
        <w:jc w:val="both"/>
        <w:rPr>
          <w:rFonts w:ascii="Times New Roman" w:hAnsi="Times New Roman" w:cs="Times New Roman"/>
          <w:sz w:val="24"/>
          <w:szCs w:val="24"/>
        </w:rPr>
      </w:pPr>
      <w:r w:rsidRPr="00CF42E6">
        <w:rPr>
          <w:rFonts w:ascii="Times New Roman" w:hAnsi="Times New Roman" w:cs="Times New Roman"/>
          <w:sz w:val="24"/>
          <w:szCs w:val="24"/>
        </w:rPr>
        <w:t>Le Conseil supérieur a discuté de cette demande d'avis les 24 avril et 9 octobre 2014. La formation de base est une compétence des entités fédérées.</w:t>
      </w:r>
    </w:p>
    <w:p w:rsidR="00CF42E6" w:rsidRPr="00CF42E6" w:rsidRDefault="00CF42E6" w:rsidP="00CF42E6">
      <w:pPr>
        <w:jc w:val="both"/>
        <w:rPr>
          <w:rFonts w:ascii="Times New Roman" w:hAnsi="Times New Roman" w:cs="Times New Roman"/>
          <w:sz w:val="24"/>
          <w:szCs w:val="24"/>
        </w:rPr>
      </w:pPr>
      <w:r w:rsidRPr="00CF42E6">
        <w:rPr>
          <w:rFonts w:ascii="Times New Roman" w:hAnsi="Times New Roman" w:cs="Times New Roman"/>
          <w:sz w:val="24"/>
          <w:szCs w:val="24"/>
        </w:rPr>
        <w:t>L'assemblée a souligné qu'il était souhaitable que tous les médecins entrent en contact avec la médecine générale pendant leur formation.</w:t>
      </w:r>
    </w:p>
    <w:p w:rsidR="00CF42E6" w:rsidRPr="00CF42E6" w:rsidRDefault="00CF42E6" w:rsidP="00CF42E6">
      <w:pPr>
        <w:jc w:val="both"/>
        <w:rPr>
          <w:rFonts w:ascii="Times New Roman" w:hAnsi="Times New Roman" w:cs="Times New Roman"/>
          <w:sz w:val="24"/>
          <w:szCs w:val="24"/>
        </w:rPr>
      </w:pPr>
      <w:r w:rsidRPr="00CF42E6">
        <w:rPr>
          <w:rFonts w:ascii="Times New Roman" w:hAnsi="Times New Roman" w:cs="Times New Roman"/>
          <w:sz w:val="24"/>
          <w:szCs w:val="24"/>
        </w:rPr>
        <w:t>Cela vaut également pour les futurs médecins spécialistes qui pourront se rendre compte de la spécificité et de la complexité de la médecine générale ainsi que de l'impact du milieu de vie du patient.  En outre, une expérience de ce genre peut contribuer à l'entente et à la collaboration entre première et deuxième ligne de soins.</w:t>
      </w:r>
    </w:p>
    <w:p w:rsidR="00CF42E6" w:rsidRPr="00CF42E6" w:rsidRDefault="00CF42E6" w:rsidP="00CF42E6">
      <w:pPr>
        <w:jc w:val="both"/>
        <w:rPr>
          <w:rFonts w:ascii="Times New Roman" w:hAnsi="Times New Roman" w:cs="Times New Roman"/>
          <w:sz w:val="24"/>
          <w:szCs w:val="24"/>
        </w:rPr>
      </w:pPr>
      <w:r w:rsidRPr="00CF42E6">
        <w:rPr>
          <w:rFonts w:ascii="Times New Roman" w:hAnsi="Times New Roman" w:cs="Times New Roman"/>
          <w:sz w:val="24"/>
          <w:szCs w:val="24"/>
        </w:rPr>
        <w:t>Le fait de prévoir un stage supplémentaire en médecine générale pendant la formation professionnelle de médecin spécialiste entraîne toutefois une série de problèmes concrets.</w:t>
      </w:r>
    </w:p>
    <w:p w:rsidR="00CF42E6" w:rsidRPr="00CF42E6" w:rsidRDefault="00CF42E6" w:rsidP="00CF42E6">
      <w:pPr>
        <w:jc w:val="both"/>
        <w:rPr>
          <w:rFonts w:ascii="Times New Roman" w:hAnsi="Times New Roman" w:cs="Times New Roman"/>
          <w:sz w:val="24"/>
          <w:szCs w:val="24"/>
        </w:rPr>
      </w:pPr>
      <w:r w:rsidRPr="00CF42E6">
        <w:rPr>
          <w:rFonts w:ascii="Times New Roman" w:hAnsi="Times New Roman" w:cs="Times New Roman"/>
          <w:sz w:val="24"/>
          <w:szCs w:val="24"/>
        </w:rPr>
        <w:lastRenderedPageBreak/>
        <w:t>Outre le temps nécessaire pour suivre une formation dans sa propre spécialité, il est mis en garde contre une pénurie de lieux de stage en médecine générale.  Dans un premier temps, il s'agit d'une conséquence de la prolongation de la durée de la formation professionnelle de médecin généraliste agréé, qui est passée de deux à trois ans. Une hausse temporaire de la demande en lieux de stage est en outre prévisible au vu de la problématique de la « double cohorte 2018 ». À cause du raccourcissement des études de médecine (qui sont passées de sept à six ans), deux cohortes voudront entreprendre la formation professionnelle - notamment de médecin généraliste - en 2018.</w:t>
      </w:r>
    </w:p>
    <w:p w:rsidR="00CF42E6" w:rsidRPr="00CF42E6" w:rsidRDefault="00CF42E6" w:rsidP="00CF42E6">
      <w:pPr>
        <w:jc w:val="both"/>
        <w:rPr>
          <w:rFonts w:ascii="Times New Roman" w:hAnsi="Times New Roman" w:cs="Times New Roman"/>
          <w:sz w:val="24"/>
          <w:szCs w:val="24"/>
        </w:rPr>
      </w:pPr>
      <w:r w:rsidRPr="00CF42E6">
        <w:rPr>
          <w:rFonts w:ascii="Times New Roman" w:hAnsi="Times New Roman" w:cs="Times New Roman"/>
          <w:sz w:val="24"/>
          <w:szCs w:val="24"/>
        </w:rPr>
        <w:t>Une alternative consiste à garantir suffisamment de contact et de prise de connaissance avec la médecine générale pendant la formation de base, ce qui peut également augmenter l'attractivité de la formation ultérieure de médecin généraliste.</w:t>
      </w:r>
    </w:p>
    <w:p w:rsidR="00CF42E6" w:rsidRPr="00CF42E6" w:rsidRDefault="00CF42E6" w:rsidP="00CF42E6">
      <w:pPr>
        <w:jc w:val="both"/>
        <w:rPr>
          <w:rFonts w:ascii="Times New Roman" w:hAnsi="Times New Roman" w:cs="Times New Roman"/>
          <w:sz w:val="24"/>
          <w:szCs w:val="24"/>
        </w:rPr>
      </w:pPr>
      <w:r w:rsidRPr="00CF42E6">
        <w:rPr>
          <w:rFonts w:ascii="Times New Roman" w:hAnsi="Times New Roman" w:cs="Times New Roman"/>
          <w:sz w:val="24"/>
          <w:szCs w:val="24"/>
        </w:rPr>
        <w:t>Le Conseil supérieur apprécie les initiatives déjà entreprises aujourd'hui par les facultés universitaires pendant le curriculum pour l'obtention du diplôme de médecin. Selon le Conseil supérieur, il est souhaitable de pouvoir mieux évaluer l'offre existante, partant d'un inventaire des différentes approches et modalités. Si la formation de base au sein de toutes les facultés prévoit un contact suffisant avec la médecine générale, celle-ci ne devra plus être envisagée au cours de la formation professionnelle de médecin spécialiste.</w:t>
      </w:r>
    </w:p>
    <w:p w:rsidR="00CF42E6" w:rsidRDefault="00CF42E6" w:rsidP="00CF42E6">
      <w:pPr>
        <w:jc w:val="both"/>
        <w:rPr>
          <w:rFonts w:ascii="Times New Roman" w:hAnsi="Times New Roman" w:cs="Times New Roman"/>
          <w:sz w:val="24"/>
          <w:szCs w:val="24"/>
        </w:rPr>
      </w:pPr>
      <w:r w:rsidRPr="00CF42E6">
        <w:rPr>
          <w:rFonts w:ascii="Times New Roman" w:hAnsi="Times New Roman" w:cs="Times New Roman"/>
          <w:sz w:val="24"/>
          <w:szCs w:val="24"/>
        </w:rPr>
        <w:t>Il a dès lors été proposé à la ministre que le Conseil supérieur prenne contact avec les entités fédérées, compétentes en matière d'enseignement, pour leur demander s'il est possible d'inventorier les initiatives existantes e</w:t>
      </w:r>
      <w:r>
        <w:rPr>
          <w:rFonts w:ascii="Times New Roman" w:hAnsi="Times New Roman" w:cs="Times New Roman"/>
          <w:sz w:val="24"/>
          <w:szCs w:val="24"/>
        </w:rPr>
        <w:t>t les intentions des facultés.</w:t>
      </w:r>
    </w:p>
    <w:p w:rsidR="003D225C" w:rsidRPr="00CF42E6" w:rsidRDefault="00CF42E6" w:rsidP="00CF42E6">
      <w:pPr>
        <w:jc w:val="both"/>
        <w:rPr>
          <w:rFonts w:ascii="Times New Roman" w:hAnsi="Times New Roman" w:cs="Times New Roman"/>
          <w:sz w:val="24"/>
          <w:szCs w:val="24"/>
        </w:rPr>
      </w:pPr>
      <w:r w:rsidRPr="00CF42E6">
        <w:rPr>
          <w:rFonts w:ascii="Times New Roman" w:hAnsi="Times New Roman" w:cs="Times New Roman"/>
          <w:sz w:val="24"/>
          <w:szCs w:val="24"/>
        </w:rPr>
        <w:t>En particulier, il faudrait les interroger sur la durée, la nature (théorique, pratique) le caractère obligatoire ou facultatif, le caractère réglementé ou non et le moment opportun (année de formation) de la prise de contact avec la médecins générale lors de la formation de base.</w:t>
      </w:r>
    </w:p>
    <w:p w:rsidR="003D225C" w:rsidRPr="00CF42E6" w:rsidRDefault="00CF42E6" w:rsidP="00CF42E6">
      <w:pPr>
        <w:pStyle w:val="Paragraphedeliste"/>
        <w:numPr>
          <w:ilvl w:val="0"/>
          <w:numId w:val="35"/>
        </w:numPr>
        <w:spacing w:after="0"/>
        <w:rPr>
          <w:rFonts w:ascii="Times New Roman" w:hAnsi="Times New Roman" w:cs="Times New Roman"/>
          <w:b/>
          <w:sz w:val="24"/>
          <w:szCs w:val="24"/>
        </w:rPr>
      </w:pPr>
      <w:r>
        <w:rPr>
          <w:rFonts w:ascii="Times New Roman" w:hAnsi="Times New Roman" w:cs="Times New Roman"/>
          <w:b/>
          <w:sz w:val="24"/>
          <w:szCs w:val="24"/>
        </w:rPr>
        <w:t>Avi</w:t>
      </w:r>
      <w:r w:rsidR="003D225C" w:rsidRPr="00CF42E6">
        <w:rPr>
          <w:rFonts w:ascii="Times New Roman" w:hAnsi="Times New Roman" w:cs="Times New Roman"/>
          <w:b/>
          <w:sz w:val="24"/>
          <w:szCs w:val="24"/>
        </w:rPr>
        <w:t xml:space="preserve">s </w:t>
      </w:r>
      <w:r w:rsidRPr="00CF42E6">
        <w:rPr>
          <w:rFonts w:ascii="Times New Roman" w:hAnsi="Times New Roman" w:cs="Times New Roman"/>
          <w:b/>
          <w:sz w:val="24"/>
          <w:szCs w:val="24"/>
        </w:rPr>
        <w:t>relatif à l'optimisation de la fonction co</w:t>
      </w:r>
      <w:r>
        <w:rPr>
          <w:rFonts w:ascii="Times New Roman" w:hAnsi="Times New Roman" w:cs="Times New Roman"/>
          <w:b/>
          <w:sz w:val="24"/>
          <w:szCs w:val="24"/>
        </w:rPr>
        <w:t xml:space="preserve">nsultative du Conseil supérieur </w:t>
      </w:r>
      <w:r w:rsidRPr="00CF42E6">
        <w:rPr>
          <w:rFonts w:ascii="Times New Roman" w:hAnsi="Times New Roman" w:cs="Times New Roman"/>
          <w:b/>
          <w:sz w:val="24"/>
          <w:szCs w:val="24"/>
        </w:rPr>
        <w:t>(réunion du 11.02.2014)</w:t>
      </w:r>
    </w:p>
    <w:p w:rsidR="00CF42E6" w:rsidRPr="00CF42E6" w:rsidRDefault="00CF42E6" w:rsidP="003D225C">
      <w:pPr>
        <w:spacing w:after="0"/>
        <w:jc w:val="both"/>
        <w:rPr>
          <w:rFonts w:ascii="Times New Roman" w:hAnsi="Times New Roman" w:cs="Times New Roman"/>
          <w:sz w:val="24"/>
          <w:szCs w:val="24"/>
        </w:rPr>
      </w:pPr>
    </w:p>
    <w:p w:rsidR="00CF42E6" w:rsidRPr="00CF42E6" w:rsidRDefault="00CF42E6" w:rsidP="00CF42E6">
      <w:pPr>
        <w:spacing w:after="0"/>
        <w:jc w:val="both"/>
        <w:rPr>
          <w:rFonts w:ascii="Times New Roman" w:hAnsi="Times New Roman" w:cs="Times New Roman"/>
          <w:sz w:val="24"/>
          <w:szCs w:val="24"/>
        </w:rPr>
      </w:pPr>
      <w:r w:rsidRPr="00CF42E6">
        <w:rPr>
          <w:rFonts w:ascii="Times New Roman" w:hAnsi="Times New Roman" w:cs="Times New Roman"/>
          <w:sz w:val="24"/>
          <w:szCs w:val="24"/>
        </w:rPr>
        <w:t>Les avis réactifs qualitatifs supposent que Mme la ministre a introduit sa demande d'avis dans les temps, à un moment où l'élaboration de la politique est encore en cours. Les demandes urgentes d'avis doivent rester exceptionnelles et l'urgence doit être motivée.</w:t>
      </w:r>
      <w:r w:rsidRPr="00CF42E6">
        <w:rPr>
          <w:rFonts w:ascii="Times New Roman" w:hAnsi="Times New Roman" w:cs="Times New Roman"/>
          <w:sz w:val="24"/>
          <w:szCs w:val="24"/>
        </w:rPr>
        <w:br/>
        <w:t>Le Conseil supérieur doit pouvoir élaborer son avis en toute indépendance en se basant sur suffisamment d'informations documentées. Si la ministre s'écarte de l'avis - une compétence qui n'est naturellement pas remise en question -, il est souhaitable qu'elle motive les raisons pour lesquelles elle ne suit pas cet avis. Il serait très utile pour les travaux que le Cabinet remette une note annuelle de suivi concernant les avis du Conseil supérieur.</w:t>
      </w:r>
      <w:r w:rsidRPr="00CF42E6">
        <w:rPr>
          <w:rFonts w:ascii="Times New Roman" w:hAnsi="Times New Roman" w:cs="Times New Roman"/>
          <w:sz w:val="24"/>
          <w:szCs w:val="24"/>
        </w:rPr>
        <w:br/>
        <w:t>Les avis du Conseil supérieur sont publics ; il est préférable de les publier sur le site internet.</w:t>
      </w:r>
    </w:p>
    <w:p w:rsidR="00CF42E6" w:rsidRPr="00CF42E6" w:rsidRDefault="00CF42E6" w:rsidP="00CF42E6">
      <w:pPr>
        <w:spacing w:after="0"/>
        <w:jc w:val="both"/>
        <w:rPr>
          <w:rFonts w:ascii="Times New Roman" w:hAnsi="Times New Roman" w:cs="Times New Roman"/>
          <w:sz w:val="24"/>
          <w:szCs w:val="24"/>
        </w:rPr>
      </w:pPr>
      <w:r w:rsidRPr="00CF42E6">
        <w:rPr>
          <w:rFonts w:ascii="Times New Roman" w:hAnsi="Times New Roman" w:cs="Times New Roman"/>
          <w:sz w:val="24"/>
          <w:szCs w:val="24"/>
        </w:rPr>
        <w:t>En ce qui concerne les avis proactifs, un feed-back de la part du Cabinet est souhaitable.</w:t>
      </w:r>
    </w:p>
    <w:p w:rsidR="00CF42E6" w:rsidRPr="00CF42E6" w:rsidRDefault="00CF42E6" w:rsidP="00CF42E6">
      <w:pPr>
        <w:spacing w:after="0"/>
        <w:jc w:val="both"/>
        <w:rPr>
          <w:rFonts w:ascii="Times New Roman" w:hAnsi="Times New Roman" w:cs="Times New Roman"/>
          <w:sz w:val="24"/>
          <w:szCs w:val="24"/>
        </w:rPr>
      </w:pPr>
      <w:r w:rsidRPr="00CF42E6">
        <w:rPr>
          <w:rFonts w:ascii="Times New Roman" w:hAnsi="Times New Roman" w:cs="Times New Roman"/>
          <w:sz w:val="24"/>
          <w:szCs w:val="24"/>
        </w:rPr>
        <w:t>Le Conseil supérieur a transmis cet avis à la ministre en date du 11.12.2014.</w:t>
      </w:r>
    </w:p>
    <w:p w:rsidR="00CF42E6" w:rsidRPr="00CF42E6" w:rsidRDefault="00CF42E6" w:rsidP="00CF42E6">
      <w:pPr>
        <w:spacing w:after="0"/>
        <w:jc w:val="both"/>
        <w:rPr>
          <w:rFonts w:ascii="Times New Roman" w:hAnsi="Times New Roman" w:cs="Times New Roman"/>
          <w:sz w:val="24"/>
          <w:szCs w:val="24"/>
        </w:rPr>
      </w:pPr>
      <w:r w:rsidRPr="00CF42E6">
        <w:rPr>
          <w:rFonts w:ascii="Times New Roman" w:hAnsi="Times New Roman" w:cs="Times New Roman"/>
          <w:sz w:val="24"/>
          <w:szCs w:val="24"/>
        </w:rPr>
        <w:lastRenderedPageBreak/>
        <w:t>Dans la marge, il a été fait remarquer qu'il était préférable d'adapter l'AR du 21 avril 1983</w:t>
      </w:r>
      <w:r w:rsidRPr="00CF42E6">
        <w:rPr>
          <w:rFonts w:ascii="Times New Roman" w:hAnsi="Times New Roman" w:cs="Times New Roman"/>
          <w:sz w:val="24"/>
          <w:szCs w:val="24"/>
          <w:vertAlign w:val="superscript"/>
        </w:rPr>
        <w:footnoteReference w:id="7"/>
      </w:r>
      <w:r w:rsidRPr="00CF42E6">
        <w:rPr>
          <w:rFonts w:ascii="Times New Roman" w:hAnsi="Times New Roman" w:cs="Times New Roman"/>
          <w:sz w:val="24"/>
          <w:szCs w:val="24"/>
        </w:rPr>
        <w:t xml:space="preserve"> en termes de procédures de manière à permettre p. ex. des procurations et / ou un assouplissement des exigences strictes liées au quorum.</w:t>
      </w:r>
    </w:p>
    <w:p w:rsidR="003D225C" w:rsidRPr="00345B84" w:rsidRDefault="003D225C" w:rsidP="003D225C"/>
    <w:p w:rsidR="003D225C" w:rsidRPr="003D225C" w:rsidRDefault="00CF42E6" w:rsidP="003D225C">
      <w:pPr>
        <w:pStyle w:val="Titre3"/>
        <w:numPr>
          <w:ilvl w:val="2"/>
          <w:numId w:val="33"/>
        </w:numPr>
        <w:spacing w:before="0"/>
        <w:rPr>
          <w:lang w:val="nl-BE"/>
        </w:rPr>
      </w:pPr>
      <w:bookmarkStart w:id="105" w:name="_Toc413240099"/>
      <w:r>
        <w:rPr>
          <w:lang w:val="nl-BE"/>
        </w:rPr>
        <w:t xml:space="preserve">Médecins </w:t>
      </w:r>
      <w:r w:rsidR="00F83C51">
        <w:rPr>
          <w:lang w:val="nl-BE"/>
        </w:rPr>
        <w:t>généralistes</w:t>
      </w:r>
      <w:bookmarkEnd w:id="105"/>
    </w:p>
    <w:p w:rsidR="003D225C" w:rsidRDefault="003D225C" w:rsidP="00035563">
      <w:pPr>
        <w:spacing w:after="0"/>
        <w:rPr>
          <w:lang w:val="nl-BE"/>
        </w:rPr>
      </w:pPr>
    </w:p>
    <w:p w:rsidR="00CF42E6" w:rsidRDefault="00CF42E6" w:rsidP="00035563">
      <w:pPr>
        <w:pStyle w:val="Paragraphedeliste"/>
        <w:numPr>
          <w:ilvl w:val="0"/>
          <w:numId w:val="35"/>
        </w:numPr>
        <w:spacing w:after="0"/>
        <w:rPr>
          <w:rFonts w:ascii="Times New Roman" w:hAnsi="Times New Roman" w:cs="Times New Roman"/>
          <w:b/>
          <w:sz w:val="24"/>
          <w:szCs w:val="24"/>
        </w:rPr>
      </w:pPr>
      <w:r>
        <w:rPr>
          <w:rFonts w:ascii="Times New Roman" w:hAnsi="Times New Roman" w:cs="Times New Roman"/>
          <w:b/>
          <w:sz w:val="24"/>
          <w:szCs w:val="24"/>
        </w:rPr>
        <w:t>Avis</w:t>
      </w:r>
      <w:r w:rsidR="007D31E6" w:rsidRPr="00CF42E6">
        <w:rPr>
          <w:rFonts w:ascii="Times New Roman" w:hAnsi="Times New Roman" w:cs="Times New Roman"/>
          <w:b/>
          <w:sz w:val="24"/>
          <w:szCs w:val="24"/>
        </w:rPr>
        <w:t xml:space="preserve"> </w:t>
      </w:r>
      <w:r w:rsidRPr="00CF42E6">
        <w:rPr>
          <w:rFonts w:ascii="Times New Roman" w:hAnsi="Times New Roman" w:cs="Times New Roman"/>
          <w:b/>
          <w:sz w:val="24"/>
          <w:szCs w:val="24"/>
        </w:rPr>
        <w:t>négatif concernant la demande relative à l'opportunité d'intégrer, de manière spécifique et obligatoire, la médecine sociale dans la formation de médecin généraliste (réunion du 27 février 2014)</w:t>
      </w:r>
    </w:p>
    <w:p w:rsidR="00CF42E6" w:rsidRPr="00CF42E6" w:rsidRDefault="00CF42E6" w:rsidP="00035563">
      <w:pPr>
        <w:pStyle w:val="Paragraphedeliste"/>
        <w:spacing w:after="0"/>
        <w:rPr>
          <w:rFonts w:ascii="Times New Roman" w:hAnsi="Times New Roman" w:cs="Times New Roman"/>
          <w:b/>
          <w:sz w:val="24"/>
          <w:szCs w:val="24"/>
        </w:rPr>
      </w:pPr>
    </w:p>
    <w:p w:rsidR="00CF42E6" w:rsidRDefault="00CF42E6" w:rsidP="00035563">
      <w:pPr>
        <w:spacing w:after="0"/>
        <w:jc w:val="both"/>
        <w:rPr>
          <w:rFonts w:ascii="Times New Roman" w:hAnsi="Times New Roman" w:cs="Times New Roman"/>
          <w:sz w:val="24"/>
          <w:szCs w:val="24"/>
        </w:rPr>
      </w:pPr>
      <w:r w:rsidRPr="00CF42E6">
        <w:rPr>
          <w:rFonts w:ascii="Times New Roman" w:hAnsi="Times New Roman" w:cs="Times New Roman"/>
          <w:sz w:val="24"/>
          <w:szCs w:val="24"/>
        </w:rPr>
        <w:t>L'avis du groupe de travail « Médecins généralistes » a été suivi ; celui-ci faisait remarquer qu'une attention suffisante était déjà accordée aujourd'hui à la médecine sociale dans une approche globale de formation.</w:t>
      </w:r>
    </w:p>
    <w:p w:rsidR="00035563" w:rsidRPr="00CF42E6" w:rsidRDefault="00035563" w:rsidP="00035563">
      <w:pPr>
        <w:spacing w:after="0"/>
        <w:jc w:val="both"/>
        <w:rPr>
          <w:rFonts w:ascii="Times New Roman" w:hAnsi="Times New Roman" w:cs="Times New Roman"/>
          <w:sz w:val="24"/>
          <w:szCs w:val="24"/>
        </w:rPr>
      </w:pPr>
    </w:p>
    <w:p w:rsidR="00CF42E6" w:rsidRPr="00035563" w:rsidRDefault="00CF42E6" w:rsidP="00035563">
      <w:pPr>
        <w:pStyle w:val="Paragraphedeliste"/>
        <w:numPr>
          <w:ilvl w:val="0"/>
          <w:numId w:val="35"/>
        </w:numPr>
        <w:spacing w:after="0"/>
        <w:rPr>
          <w:rFonts w:ascii="Times New Roman" w:hAnsi="Times New Roman" w:cs="Times New Roman"/>
          <w:b/>
          <w:sz w:val="24"/>
          <w:szCs w:val="24"/>
        </w:rPr>
      </w:pPr>
      <w:r w:rsidRPr="00CF42E6">
        <w:rPr>
          <w:rFonts w:ascii="Times New Roman" w:hAnsi="Times New Roman" w:cs="Times New Roman"/>
          <w:b/>
          <w:sz w:val="24"/>
          <w:szCs w:val="24"/>
        </w:rPr>
        <w:t>Maintien de l’agrément de médecin généraliste:</w:t>
      </w:r>
    </w:p>
    <w:p w:rsidR="00035563" w:rsidRDefault="00035563" w:rsidP="00035563">
      <w:pPr>
        <w:spacing w:after="0"/>
        <w:jc w:val="both"/>
        <w:rPr>
          <w:rFonts w:ascii="Times New Roman" w:hAnsi="Times New Roman" w:cs="Times New Roman"/>
          <w:sz w:val="24"/>
          <w:szCs w:val="24"/>
        </w:rPr>
      </w:pPr>
    </w:p>
    <w:p w:rsidR="00CF42E6" w:rsidRPr="00CF42E6" w:rsidRDefault="00CF42E6" w:rsidP="00035563">
      <w:pPr>
        <w:spacing w:after="0"/>
        <w:jc w:val="both"/>
        <w:rPr>
          <w:rFonts w:ascii="Times New Roman" w:hAnsi="Times New Roman" w:cs="Times New Roman"/>
          <w:sz w:val="24"/>
          <w:szCs w:val="24"/>
        </w:rPr>
      </w:pPr>
      <w:r w:rsidRPr="00CF42E6">
        <w:rPr>
          <w:rFonts w:ascii="Times New Roman" w:hAnsi="Times New Roman" w:cs="Times New Roman"/>
          <w:sz w:val="24"/>
          <w:szCs w:val="24"/>
        </w:rPr>
        <w:t>Les dispositions du Chapitre II, art. 10 de l'AM du 1</w:t>
      </w:r>
      <w:r w:rsidRPr="00CF42E6">
        <w:rPr>
          <w:rFonts w:ascii="Times New Roman" w:hAnsi="Times New Roman" w:cs="Times New Roman"/>
          <w:sz w:val="24"/>
          <w:szCs w:val="24"/>
          <w:vertAlign w:val="superscript"/>
        </w:rPr>
        <w:t>er</w:t>
      </w:r>
      <w:r w:rsidRPr="00CF42E6">
        <w:rPr>
          <w:rFonts w:ascii="Times New Roman" w:hAnsi="Times New Roman" w:cs="Times New Roman"/>
          <w:sz w:val="24"/>
          <w:szCs w:val="24"/>
        </w:rPr>
        <w:t xml:space="preserve"> mars 2010 fixant les critères d'agrément des médecins généralistes, </w:t>
      </w:r>
      <w:r w:rsidRPr="00CF42E6">
        <w:rPr>
          <w:rFonts w:ascii="Times New Roman" w:hAnsi="Times New Roman" w:cs="Times New Roman"/>
          <w:i/>
          <w:sz w:val="24"/>
          <w:szCs w:val="24"/>
        </w:rPr>
        <w:t>MB</w:t>
      </w:r>
      <w:r w:rsidRPr="00CF42E6">
        <w:rPr>
          <w:rFonts w:ascii="Times New Roman" w:hAnsi="Times New Roman" w:cs="Times New Roman"/>
          <w:sz w:val="24"/>
          <w:szCs w:val="24"/>
        </w:rPr>
        <w:t xml:space="preserve"> 4 mars 2010, seront appliquées pour la première fois dans quelques années.  L'un des critères pour le maintien de l'agrément consiste à avoir une activité minimale par an, en tant que moyenne sur une période donnée. </w:t>
      </w:r>
    </w:p>
    <w:p w:rsidR="00CF42E6" w:rsidRDefault="00CF42E6" w:rsidP="00035563">
      <w:pPr>
        <w:spacing w:after="0"/>
        <w:jc w:val="both"/>
        <w:rPr>
          <w:rFonts w:ascii="Times New Roman" w:hAnsi="Times New Roman" w:cs="Times New Roman"/>
          <w:sz w:val="24"/>
          <w:szCs w:val="24"/>
        </w:rPr>
      </w:pPr>
      <w:r w:rsidRPr="00CF42E6">
        <w:rPr>
          <w:rFonts w:ascii="Times New Roman" w:hAnsi="Times New Roman" w:cs="Times New Roman"/>
          <w:sz w:val="24"/>
          <w:szCs w:val="24"/>
        </w:rPr>
        <w:t>Le 28 mars 2014, la ministre a adressé une demande d'avis au Conseil supérieur avec la proposition de créer de nouveaux titres professionnels (« médecin qualifié en médecine générale, préventive et d’institutions » et « médecin hospitalier ») et de prévoir une procédure de « re-entry ». En date du 24 avril 2014, le Conseil supérieur a pris connaissance d'une première réaction des groupes de travail « Médecins généralistes » et « Médecins spécialistes ». Le 11 décembre 2014, le Conseil supérieur a rappelé ses avis antérieurs de 2011 qui faisaient part de critères divergents basés sur des activités alternatives et d'un mécanisme de « re-entry ».</w:t>
      </w:r>
    </w:p>
    <w:p w:rsidR="00035563" w:rsidRPr="00CF42E6" w:rsidRDefault="00035563" w:rsidP="00035563">
      <w:pPr>
        <w:spacing w:after="0"/>
        <w:jc w:val="both"/>
        <w:rPr>
          <w:rFonts w:ascii="Times New Roman" w:hAnsi="Times New Roman" w:cs="Times New Roman"/>
          <w:sz w:val="24"/>
          <w:szCs w:val="24"/>
        </w:rPr>
      </w:pPr>
    </w:p>
    <w:p w:rsidR="007D31E6" w:rsidRPr="00CF42E6" w:rsidRDefault="00CF42E6" w:rsidP="00035563">
      <w:pPr>
        <w:pStyle w:val="Paragraphedeliste"/>
        <w:numPr>
          <w:ilvl w:val="0"/>
          <w:numId w:val="35"/>
        </w:numPr>
        <w:spacing w:after="0"/>
        <w:rPr>
          <w:rFonts w:ascii="Times New Roman" w:hAnsi="Times New Roman" w:cs="Times New Roman"/>
          <w:b/>
          <w:sz w:val="24"/>
          <w:szCs w:val="24"/>
        </w:rPr>
      </w:pPr>
      <w:r>
        <w:rPr>
          <w:rFonts w:ascii="Times New Roman" w:hAnsi="Times New Roman" w:cs="Times New Roman"/>
          <w:b/>
          <w:sz w:val="24"/>
          <w:szCs w:val="24"/>
        </w:rPr>
        <w:t>Avi</w:t>
      </w:r>
      <w:r w:rsidR="007D31E6" w:rsidRPr="00CF42E6">
        <w:rPr>
          <w:rFonts w:ascii="Times New Roman" w:hAnsi="Times New Roman" w:cs="Times New Roman"/>
          <w:b/>
          <w:sz w:val="24"/>
          <w:szCs w:val="24"/>
        </w:rPr>
        <w:t xml:space="preserve">s </w:t>
      </w:r>
      <w:r w:rsidRPr="00CF42E6">
        <w:rPr>
          <w:rFonts w:ascii="Times New Roman" w:hAnsi="Times New Roman" w:cs="Times New Roman"/>
          <w:b/>
          <w:sz w:val="24"/>
          <w:szCs w:val="24"/>
        </w:rPr>
        <w:t>portant sur l'adaptation de la durée du premier agrément en tant que médecin généraliste (réunion du 11 décembre 20144)</w:t>
      </w:r>
    </w:p>
    <w:p w:rsidR="00CF42E6" w:rsidRPr="00CF42E6" w:rsidRDefault="00CF42E6" w:rsidP="00035563">
      <w:pPr>
        <w:spacing w:after="0"/>
        <w:jc w:val="both"/>
        <w:rPr>
          <w:rFonts w:ascii="Times New Roman" w:hAnsi="Times New Roman" w:cs="Times New Roman"/>
          <w:sz w:val="24"/>
          <w:szCs w:val="24"/>
        </w:rPr>
      </w:pPr>
    </w:p>
    <w:p w:rsidR="00CF42E6" w:rsidRPr="00CF42E6" w:rsidRDefault="00CF42E6" w:rsidP="00035563">
      <w:pPr>
        <w:spacing w:after="0"/>
        <w:jc w:val="both"/>
        <w:rPr>
          <w:rFonts w:ascii="Times New Roman" w:hAnsi="Times New Roman" w:cs="Times New Roman"/>
          <w:sz w:val="24"/>
          <w:szCs w:val="24"/>
        </w:rPr>
      </w:pPr>
      <w:r w:rsidRPr="00CF42E6">
        <w:rPr>
          <w:rFonts w:ascii="Times New Roman" w:hAnsi="Times New Roman" w:cs="Times New Roman"/>
          <w:sz w:val="24"/>
          <w:szCs w:val="24"/>
        </w:rPr>
        <w:t>La formation professionnelle pour l'obtention de l'agrément de médecin généraliste sera prolongée pour passer de 2 à 3 ans à partir de 2018. La double cohorte de 2018 entraînera également un nombre croissant de demandes de lieux de stage. En vue de faciliter les choses, il est proposé de prolonger le premier agrément comme maître de stage ou comme service de stage pour la formation de médecins généralistes et d</w:t>
      </w:r>
      <w:r>
        <w:rPr>
          <w:rFonts w:ascii="Times New Roman" w:hAnsi="Times New Roman" w:cs="Times New Roman"/>
          <w:sz w:val="24"/>
          <w:szCs w:val="24"/>
        </w:rPr>
        <w:t>e le faire passer de 2 à 3 ans.</w:t>
      </w:r>
    </w:p>
    <w:p w:rsidR="00CF42E6" w:rsidRPr="00035563" w:rsidRDefault="00CF42E6" w:rsidP="00035563">
      <w:pPr>
        <w:spacing w:after="0"/>
        <w:jc w:val="both"/>
        <w:rPr>
          <w:rFonts w:ascii="Times New Roman" w:hAnsi="Times New Roman" w:cs="Times New Roman"/>
          <w:sz w:val="24"/>
          <w:szCs w:val="24"/>
          <w:lang w:val="nl-BE"/>
        </w:rPr>
      </w:pPr>
      <w:r w:rsidRPr="00CF42E6">
        <w:rPr>
          <w:rFonts w:ascii="Times New Roman" w:hAnsi="Times New Roman" w:cs="Times New Roman"/>
          <w:sz w:val="24"/>
          <w:szCs w:val="24"/>
        </w:rPr>
        <w:t xml:space="preserve">Le Conseil supérieur recommande dès lors une adaptation dans ce sens de l'art. </w:t>
      </w:r>
      <w:r w:rsidRPr="00CF42E6">
        <w:rPr>
          <w:rFonts w:ascii="Times New Roman" w:hAnsi="Times New Roman" w:cs="Times New Roman"/>
          <w:sz w:val="24"/>
          <w:szCs w:val="24"/>
          <w:lang w:val="nl-BE"/>
        </w:rPr>
        <w:t>39, §2, de l'AR du 21 avril 1983.</w:t>
      </w:r>
    </w:p>
    <w:p w:rsidR="007D31E6" w:rsidRDefault="00CF42E6" w:rsidP="007D31E6">
      <w:pPr>
        <w:pStyle w:val="Titre3"/>
        <w:numPr>
          <w:ilvl w:val="2"/>
          <w:numId w:val="33"/>
        </w:numPr>
        <w:spacing w:before="0"/>
        <w:rPr>
          <w:lang w:val="nl-BE"/>
        </w:rPr>
      </w:pPr>
      <w:bookmarkStart w:id="106" w:name="_Toc413240100"/>
      <w:r>
        <w:rPr>
          <w:lang w:val="nl-BE"/>
        </w:rPr>
        <w:lastRenderedPageBreak/>
        <w:t>Médecins spécialistes</w:t>
      </w:r>
      <w:bookmarkEnd w:id="106"/>
    </w:p>
    <w:p w:rsidR="003D225C" w:rsidRDefault="003D225C" w:rsidP="003D225C">
      <w:pPr>
        <w:rPr>
          <w:lang w:val="nl-BE"/>
        </w:rPr>
      </w:pPr>
    </w:p>
    <w:p w:rsidR="003D225C" w:rsidRDefault="00CF42E6" w:rsidP="007D31E6">
      <w:pPr>
        <w:pStyle w:val="Paragraphedeliste"/>
        <w:numPr>
          <w:ilvl w:val="0"/>
          <w:numId w:val="35"/>
        </w:numPr>
        <w:spacing w:after="0"/>
        <w:rPr>
          <w:rFonts w:ascii="Times New Roman" w:hAnsi="Times New Roman" w:cs="Times New Roman"/>
          <w:b/>
          <w:sz w:val="24"/>
          <w:szCs w:val="24"/>
          <w:lang w:val="nl-BE"/>
        </w:rPr>
      </w:pPr>
      <w:r>
        <w:rPr>
          <w:rFonts w:ascii="Times New Roman" w:hAnsi="Times New Roman" w:cs="Times New Roman"/>
          <w:b/>
          <w:sz w:val="24"/>
          <w:szCs w:val="24"/>
          <w:lang w:val="nl-BE"/>
        </w:rPr>
        <w:t>Critères spécifiques d’agrément</w:t>
      </w:r>
    </w:p>
    <w:p w:rsidR="00CF42E6" w:rsidRPr="007D31E6" w:rsidRDefault="00CF42E6" w:rsidP="00CF42E6">
      <w:pPr>
        <w:pStyle w:val="Paragraphedeliste"/>
        <w:spacing w:after="0"/>
        <w:rPr>
          <w:rFonts w:ascii="Times New Roman" w:hAnsi="Times New Roman" w:cs="Times New Roman"/>
          <w:b/>
          <w:sz w:val="24"/>
          <w:szCs w:val="24"/>
          <w:lang w:val="nl-BE"/>
        </w:rPr>
      </w:pPr>
    </w:p>
    <w:p w:rsidR="00CF42E6" w:rsidRDefault="00CF42E6" w:rsidP="00CF42E6">
      <w:pPr>
        <w:spacing w:after="0"/>
        <w:jc w:val="both"/>
        <w:rPr>
          <w:rFonts w:ascii="Times New Roman" w:hAnsi="Times New Roman" w:cs="Times New Roman"/>
          <w:sz w:val="24"/>
          <w:szCs w:val="24"/>
        </w:rPr>
      </w:pPr>
      <w:r w:rsidRPr="00CF42E6">
        <w:rPr>
          <w:rFonts w:ascii="Times New Roman" w:hAnsi="Times New Roman" w:cs="Times New Roman"/>
          <w:sz w:val="24"/>
          <w:szCs w:val="24"/>
        </w:rPr>
        <w:t xml:space="preserve">Une approche actualisée s'est avérée nécessaire compte tenu des évolutions internationales (méthode de travail à l'étranger, annonce d'une évolution vers un « cadre commun de formation » dans la récente directive n° 2013/55/UE), avec l'opportunité de prévoir une note d'avis conceptuelle explicative et avec la publication de l'AM du 23 avril 2014.  Un </w:t>
      </w:r>
      <w:r w:rsidRPr="00CF42E6">
        <w:rPr>
          <w:rFonts w:ascii="Times New Roman" w:hAnsi="Times New Roman" w:cs="Times New Roman"/>
          <w:i/>
          <w:sz w:val="24"/>
          <w:szCs w:val="24"/>
        </w:rPr>
        <w:t>template</w:t>
      </w:r>
      <w:r w:rsidRPr="00CF42E6">
        <w:rPr>
          <w:rFonts w:ascii="Times New Roman" w:hAnsi="Times New Roman" w:cs="Times New Roman"/>
          <w:sz w:val="24"/>
          <w:szCs w:val="24"/>
        </w:rPr>
        <w:t xml:space="preserve"> a été élaboré, qui peut être rempli par les différentes disciplines.</w:t>
      </w:r>
    </w:p>
    <w:p w:rsidR="00CF42E6" w:rsidRPr="00CF42E6" w:rsidRDefault="00CF42E6" w:rsidP="00CF42E6">
      <w:pPr>
        <w:spacing w:after="0"/>
        <w:jc w:val="both"/>
        <w:rPr>
          <w:rFonts w:ascii="Times New Roman" w:hAnsi="Times New Roman" w:cs="Times New Roman"/>
          <w:sz w:val="24"/>
          <w:szCs w:val="24"/>
        </w:rPr>
      </w:pPr>
    </w:p>
    <w:p w:rsidR="00CF42E6" w:rsidRDefault="00CF42E6" w:rsidP="00CF42E6">
      <w:pPr>
        <w:spacing w:after="0"/>
        <w:jc w:val="both"/>
        <w:rPr>
          <w:rFonts w:ascii="Times New Roman" w:hAnsi="Times New Roman" w:cs="Times New Roman"/>
          <w:sz w:val="24"/>
          <w:szCs w:val="24"/>
        </w:rPr>
      </w:pPr>
      <w:r w:rsidRPr="00CF42E6">
        <w:rPr>
          <w:rFonts w:ascii="Times New Roman" w:hAnsi="Times New Roman" w:cs="Times New Roman"/>
          <w:sz w:val="24"/>
          <w:szCs w:val="24"/>
        </w:rPr>
        <w:t>L'objectif initial qui était de d'abord traiter les plus anciennes propositions finalisées en 2012 (p. ex. dermatologie, anatomopathologie) n'a pas marché : il a fallu encore procéder à plusieurs adaptations approfondies. Et pendant ce temps, les circonstances ont déterminé d'autres priorités.</w:t>
      </w:r>
    </w:p>
    <w:p w:rsidR="00CF42E6" w:rsidRDefault="00CF42E6" w:rsidP="00CF42E6">
      <w:pPr>
        <w:spacing w:after="0"/>
        <w:jc w:val="both"/>
        <w:rPr>
          <w:rFonts w:ascii="Times New Roman" w:hAnsi="Times New Roman" w:cs="Times New Roman"/>
          <w:sz w:val="24"/>
          <w:szCs w:val="24"/>
        </w:rPr>
      </w:pPr>
      <w:r w:rsidRPr="00CF42E6">
        <w:rPr>
          <w:rFonts w:ascii="Times New Roman" w:hAnsi="Times New Roman" w:cs="Times New Roman"/>
          <w:sz w:val="24"/>
          <w:szCs w:val="24"/>
        </w:rPr>
        <w:br/>
        <w:t xml:space="preserve">P. ex. la priorité qui consiste à recommander des critères pour les experts chargés d’effectuer l’expertise psychiatrique lors de l'internement (article 5 de la loi du 21 avril 2007 relative à l'internement de personnes atteintes d'un trouble mental, </w:t>
      </w:r>
      <w:r w:rsidRPr="00CF42E6">
        <w:rPr>
          <w:rFonts w:ascii="Times New Roman" w:hAnsi="Times New Roman" w:cs="Times New Roman"/>
          <w:i/>
          <w:sz w:val="24"/>
          <w:szCs w:val="24"/>
        </w:rPr>
        <w:t>MB</w:t>
      </w:r>
      <w:r w:rsidRPr="00CF42E6">
        <w:rPr>
          <w:rFonts w:ascii="Times New Roman" w:hAnsi="Times New Roman" w:cs="Times New Roman"/>
          <w:sz w:val="24"/>
          <w:szCs w:val="24"/>
        </w:rPr>
        <w:t xml:space="preserve"> du 13 juillet 2007, et article 5 de la loi du 5 mai 2014 relative à l'internement des personnes, </w:t>
      </w:r>
      <w:r w:rsidRPr="00CF42E6">
        <w:rPr>
          <w:rFonts w:ascii="Times New Roman" w:hAnsi="Times New Roman" w:cs="Times New Roman"/>
          <w:i/>
          <w:sz w:val="24"/>
          <w:szCs w:val="24"/>
        </w:rPr>
        <w:t>MB</w:t>
      </w:r>
      <w:r w:rsidRPr="00CF42E6">
        <w:rPr>
          <w:rFonts w:ascii="Times New Roman" w:hAnsi="Times New Roman" w:cs="Times New Roman"/>
          <w:sz w:val="24"/>
          <w:szCs w:val="24"/>
        </w:rPr>
        <w:t xml:space="preserve"> du 9 juillet 2014), ce qui a abouti le 9 octobre 2014 à un avis sur un titre professionnel de niveau 3 en psychiatrie médico-légale.</w:t>
      </w:r>
      <w:r w:rsidRPr="00CF42E6">
        <w:rPr>
          <w:rFonts w:ascii="Times New Roman" w:hAnsi="Times New Roman" w:cs="Times New Roman"/>
          <w:sz w:val="24"/>
          <w:szCs w:val="24"/>
        </w:rPr>
        <w:br/>
      </w:r>
      <w:r w:rsidRPr="00CF42E6">
        <w:rPr>
          <w:rFonts w:ascii="Times New Roman" w:hAnsi="Times New Roman" w:cs="Times New Roman"/>
          <w:sz w:val="24"/>
          <w:szCs w:val="24"/>
        </w:rPr>
        <w:br/>
        <w:t>Vous trouverez l'état d'avancement des dossiers en cours de traitement en annexe 1.</w:t>
      </w:r>
    </w:p>
    <w:p w:rsidR="00CF42E6" w:rsidRPr="00CF42E6" w:rsidRDefault="00CF42E6" w:rsidP="00CF42E6">
      <w:pPr>
        <w:spacing w:after="0"/>
        <w:jc w:val="both"/>
        <w:rPr>
          <w:rFonts w:ascii="Times New Roman" w:hAnsi="Times New Roman" w:cs="Times New Roman"/>
          <w:sz w:val="24"/>
          <w:szCs w:val="24"/>
        </w:rPr>
      </w:pPr>
    </w:p>
    <w:p w:rsidR="00CF42E6" w:rsidRPr="00CF42E6" w:rsidRDefault="00CF42E6" w:rsidP="00CF42E6">
      <w:pPr>
        <w:spacing w:after="0"/>
        <w:rPr>
          <w:rFonts w:ascii="Times New Roman" w:hAnsi="Times New Roman" w:cs="Times New Roman"/>
          <w:sz w:val="24"/>
          <w:szCs w:val="24"/>
        </w:rPr>
      </w:pPr>
      <w:r w:rsidRPr="00CF42E6">
        <w:rPr>
          <w:rFonts w:ascii="Times New Roman" w:hAnsi="Times New Roman" w:cs="Times New Roman"/>
          <w:sz w:val="24"/>
          <w:szCs w:val="24"/>
        </w:rPr>
        <w:t>Le Conseil supérieur a donc déjà remis un avis final sur les titres professionnels suivants :</w:t>
      </w:r>
    </w:p>
    <w:p w:rsidR="00CF42E6" w:rsidRDefault="00CF42E6" w:rsidP="00CF42E6">
      <w:pPr>
        <w:pStyle w:val="Paragraphedeliste"/>
        <w:numPr>
          <w:ilvl w:val="0"/>
          <w:numId w:val="39"/>
        </w:numPr>
        <w:spacing w:after="0"/>
        <w:rPr>
          <w:rFonts w:ascii="Times New Roman" w:hAnsi="Times New Roman" w:cs="Times New Roman"/>
          <w:sz w:val="24"/>
          <w:szCs w:val="24"/>
        </w:rPr>
      </w:pPr>
      <w:r w:rsidRPr="00CF42E6">
        <w:rPr>
          <w:rFonts w:ascii="Times New Roman" w:hAnsi="Times New Roman" w:cs="Times New Roman"/>
          <w:sz w:val="24"/>
          <w:szCs w:val="24"/>
        </w:rPr>
        <w:t>Dermatologie (titre professionnel de niveau 2, réunion du 9 octobre 2014)</w:t>
      </w:r>
      <w:r>
        <w:rPr>
          <w:rFonts w:ascii="Times New Roman" w:hAnsi="Times New Roman" w:cs="Times New Roman"/>
          <w:sz w:val="24"/>
          <w:szCs w:val="24"/>
        </w:rPr>
        <w:t> ;</w:t>
      </w:r>
    </w:p>
    <w:p w:rsidR="00CF42E6" w:rsidRDefault="00CF42E6" w:rsidP="00CF42E6">
      <w:pPr>
        <w:pStyle w:val="Paragraphedeliste"/>
        <w:numPr>
          <w:ilvl w:val="0"/>
          <w:numId w:val="39"/>
        </w:numPr>
        <w:spacing w:after="0"/>
        <w:rPr>
          <w:rFonts w:ascii="Times New Roman" w:hAnsi="Times New Roman" w:cs="Times New Roman"/>
          <w:sz w:val="24"/>
          <w:szCs w:val="24"/>
        </w:rPr>
      </w:pPr>
      <w:r w:rsidRPr="00CF42E6">
        <w:rPr>
          <w:rFonts w:ascii="Times New Roman" w:hAnsi="Times New Roman" w:cs="Times New Roman"/>
          <w:sz w:val="24"/>
          <w:szCs w:val="24"/>
        </w:rPr>
        <w:t>Psychiatrie médico-légale (titre professionnel de niveau 3, réunion du 9 octobre 2014)</w:t>
      </w:r>
      <w:r>
        <w:rPr>
          <w:rFonts w:ascii="Times New Roman" w:hAnsi="Times New Roman" w:cs="Times New Roman"/>
          <w:sz w:val="24"/>
          <w:szCs w:val="24"/>
        </w:rPr>
        <w:t> ;</w:t>
      </w:r>
    </w:p>
    <w:p w:rsidR="00F83C51" w:rsidRDefault="00CF42E6" w:rsidP="00980B5A">
      <w:pPr>
        <w:pStyle w:val="Paragraphedeliste"/>
        <w:numPr>
          <w:ilvl w:val="0"/>
          <w:numId w:val="39"/>
        </w:numPr>
        <w:spacing w:after="0"/>
        <w:rPr>
          <w:rFonts w:ascii="Times New Roman" w:hAnsi="Times New Roman" w:cs="Times New Roman"/>
          <w:sz w:val="24"/>
          <w:szCs w:val="24"/>
        </w:rPr>
      </w:pPr>
      <w:r w:rsidRPr="00CF42E6">
        <w:rPr>
          <w:rFonts w:ascii="Times New Roman" w:hAnsi="Times New Roman" w:cs="Times New Roman"/>
          <w:sz w:val="24"/>
          <w:szCs w:val="24"/>
        </w:rPr>
        <w:t>Oncologie gynécologique (niveau 3, réunion du 11 décembre 2014, avis positif). Un avis négatif a été rendu au sujet de la proposition d'un titre professionnel particulier en oncologie gynécologique médicamenteuse (niveau 3).</w:t>
      </w:r>
    </w:p>
    <w:p w:rsidR="00980B5A" w:rsidRPr="00980B5A" w:rsidRDefault="00980B5A" w:rsidP="00980B5A">
      <w:pPr>
        <w:pStyle w:val="Paragraphedeliste"/>
        <w:spacing w:after="0"/>
        <w:rPr>
          <w:rFonts w:ascii="Times New Roman" w:hAnsi="Times New Roman" w:cs="Times New Roman"/>
          <w:sz w:val="24"/>
          <w:szCs w:val="24"/>
        </w:rPr>
      </w:pPr>
    </w:p>
    <w:p w:rsidR="007D31E6" w:rsidRPr="00980B5A" w:rsidRDefault="00F83C51" w:rsidP="007D31E6">
      <w:pPr>
        <w:pStyle w:val="Paragraphedeliste"/>
        <w:numPr>
          <w:ilvl w:val="0"/>
          <w:numId w:val="35"/>
        </w:numPr>
        <w:spacing w:after="0"/>
        <w:rPr>
          <w:rFonts w:ascii="Times New Roman" w:hAnsi="Times New Roman" w:cs="Times New Roman"/>
          <w:b/>
          <w:sz w:val="24"/>
          <w:szCs w:val="24"/>
        </w:rPr>
      </w:pPr>
      <w:r w:rsidRPr="00980B5A">
        <w:rPr>
          <w:rFonts w:ascii="Times New Roman" w:hAnsi="Times New Roman" w:cs="Times New Roman"/>
          <w:b/>
          <w:sz w:val="24"/>
          <w:szCs w:val="24"/>
        </w:rPr>
        <w:t>Critères relatifs aux publications scientifiques</w:t>
      </w:r>
    </w:p>
    <w:p w:rsidR="00035563" w:rsidRPr="00980B5A" w:rsidRDefault="00035563" w:rsidP="007D31E6">
      <w:pPr>
        <w:spacing w:after="0"/>
        <w:jc w:val="both"/>
        <w:rPr>
          <w:rFonts w:ascii="Times New Roman" w:hAnsi="Times New Roman" w:cs="Times New Roman"/>
          <w:sz w:val="24"/>
          <w:szCs w:val="24"/>
        </w:rPr>
      </w:pPr>
    </w:p>
    <w:p w:rsidR="00F83C51" w:rsidRDefault="00F83C51" w:rsidP="007D31E6">
      <w:pPr>
        <w:spacing w:after="0"/>
        <w:jc w:val="both"/>
        <w:rPr>
          <w:rFonts w:ascii="Times New Roman" w:hAnsi="Times New Roman" w:cs="Times New Roman"/>
          <w:sz w:val="24"/>
          <w:szCs w:val="24"/>
        </w:rPr>
      </w:pPr>
      <w:r w:rsidRPr="00F83C51">
        <w:rPr>
          <w:rFonts w:ascii="Times New Roman" w:hAnsi="Times New Roman" w:cs="Times New Roman"/>
          <w:sz w:val="24"/>
          <w:szCs w:val="24"/>
        </w:rPr>
        <w:t>Les 9 octobre et 11 décembre 2014, le Conseil supérieur a discuté d'une proposition de manuel pour le groupe de travail « Médecins spécialistes » permettant d'évaluer les publications scientifiques du maître de stage.</w:t>
      </w:r>
    </w:p>
    <w:p w:rsidR="00F83C51" w:rsidRDefault="00F83C51" w:rsidP="007D31E6">
      <w:pPr>
        <w:spacing w:after="0"/>
        <w:jc w:val="both"/>
        <w:rPr>
          <w:rFonts w:ascii="Times New Roman" w:hAnsi="Times New Roman" w:cs="Times New Roman"/>
          <w:sz w:val="24"/>
          <w:szCs w:val="24"/>
        </w:rPr>
      </w:pPr>
    </w:p>
    <w:p w:rsidR="00F83C51" w:rsidRPr="00F83C51" w:rsidRDefault="00F83C51" w:rsidP="00F83C51">
      <w:pPr>
        <w:spacing w:after="0"/>
        <w:jc w:val="both"/>
        <w:rPr>
          <w:rFonts w:ascii="Times New Roman" w:hAnsi="Times New Roman" w:cs="Times New Roman"/>
          <w:sz w:val="24"/>
          <w:szCs w:val="24"/>
        </w:rPr>
      </w:pPr>
      <w:r w:rsidRPr="00F83C51">
        <w:rPr>
          <w:rFonts w:ascii="Times New Roman" w:hAnsi="Times New Roman" w:cs="Times New Roman"/>
          <w:sz w:val="24"/>
          <w:szCs w:val="24"/>
        </w:rPr>
        <w:lastRenderedPageBreak/>
        <w:t>L'article 23, al. 3 de l'AM du 23 avril 2014 (normes transversales)</w:t>
      </w:r>
      <w:r>
        <w:rPr>
          <w:rStyle w:val="Appelnotedebasdep"/>
          <w:rFonts w:ascii="Times New Roman" w:hAnsi="Times New Roman" w:cs="Times New Roman"/>
          <w:sz w:val="24"/>
          <w:szCs w:val="24"/>
        </w:rPr>
        <w:footnoteReference w:id="8"/>
      </w:r>
      <w:r w:rsidRPr="00F83C51">
        <w:rPr>
          <w:rFonts w:ascii="Times New Roman" w:hAnsi="Times New Roman" w:cs="Times New Roman"/>
          <w:sz w:val="24"/>
          <w:szCs w:val="24"/>
        </w:rPr>
        <w:t xml:space="preserve">  parle de la validation par des pairs requise pour la publication à faire paraître (au moins une fois) par période de cinq ans.</w:t>
      </w:r>
    </w:p>
    <w:p w:rsidR="00F83C51" w:rsidRDefault="00F83C51" w:rsidP="00F83C51">
      <w:pPr>
        <w:spacing w:after="0"/>
        <w:jc w:val="both"/>
        <w:rPr>
          <w:rFonts w:ascii="Times New Roman" w:hAnsi="Times New Roman" w:cs="Times New Roman"/>
          <w:sz w:val="24"/>
          <w:szCs w:val="24"/>
        </w:rPr>
      </w:pPr>
      <w:r w:rsidRPr="00F83C51">
        <w:rPr>
          <w:rFonts w:ascii="Times New Roman" w:hAnsi="Times New Roman" w:cs="Times New Roman"/>
          <w:sz w:val="24"/>
          <w:szCs w:val="24"/>
        </w:rPr>
        <w:t>Ce manuel procède avec des</w:t>
      </w:r>
      <w:r>
        <w:rPr>
          <w:rFonts w:ascii="Times New Roman" w:hAnsi="Times New Roman" w:cs="Times New Roman"/>
          <w:sz w:val="24"/>
          <w:szCs w:val="24"/>
        </w:rPr>
        <w:t xml:space="preserve"> « agréments automatiques » :  </w:t>
      </w:r>
    </w:p>
    <w:p w:rsidR="00F83C51" w:rsidRDefault="00F83C51" w:rsidP="00F83C51">
      <w:pPr>
        <w:pStyle w:val="Paragraphedeliste"/>
        <w:numPr>
          <w:ilvl w:val="0"/>
          <w:numId w:val="40"/>
        </w:numPr>
        <w:spacing w:after="0"/>
        <w:jc w:val="both"/>
        <w:rPr>
          <w:rFonts w:ascii="Times New Roman" w:hAnsi="Times New Roman" w:cs="Times New Roman"/>
          <w:sz w:val="24"/>
          <w:szCs w:val="24"/>
        </w:rPr>
      </w:pPr>
      <w:r w:rsidRPr="00F83C51">
        <w:rPr>
          <w:rFonts w:ascii="Times New Roman" w:hAnsi="Times New Roman" w:cs="Times New Roman"/>
          <w:sz w:val="24"/>
          <w:szCs w:val="24"/>
        </w:rPr>
        <w:t>lors de la publication d'un article sur Pub-Med (plus qu'une mention à l'index) ;</w:t>
      </w:r>
    </w:p>
    <w:p w:rsidR="007D31E6" w:rsidRDefault="00F83C51" w:rsidP="00F83C51">
      <w:pPr>
        <w:pStyle w:val="Paragraphedeliste"/>
        <w:numPr>
          <w:ilvl w:val="0"/>
          <w:numId w:val="40"/>
        </w:numPr>
        <w:spacing w:after="0"/>
        <w:jc w:val="both"/>
        <w:rPr>
          <w:rFonts w:ascii="Times New Roman" w:hAnsi="Times New Roman" w:cs="Times New Roman"/>
          <w:sz w:val="24"/>
          <w:szCs w:val="24"/>
        </w:rPr>
      </w:pPr>
      <w:r w:rsidRPr="00F83C51">
        <w:rPr>
          <w:rFonts w:ascii="Times New Roman" w:hAnsi="Times New Roman" w:cs="Times New Roman"/>
          <w:sz w:val="24"/>
          <w:szCs w:val="24"/>
        </w:rPr>
        <w:t>lors de la publication d'un article dans une revue figurant dans une liste approuvée par le Conseil supérieur. Cette liste est dynamique et peut être complétée ou actualisée, chaque fois après approbation par le Conseil supérieur.</w:t>
      </w:r>
    </w:p>
    <w:p w:rsidR="00F83C51" w:rsidRPr="00F83C51" w:rsidRDefault="00F83C51" w:rsidP="00F83C51">
      <w:pPr>
        <w:pStyle w:val="Paragraphedeliste"/>
        <w:spacing w:after="0"/>
        <w:jc w:val="both"/>
        <w:rPr>
          <w:rFonts w:ascii="Times New Roman" w:hAnsi="Times New Roman" w:cs="Times New Roman"/>
          <w:sz w:val="24"/>
          <w:szCs w:val="24"/>
        </w:rPr>
      </w:pPr>
    </w:p>
    <w:p w:rsidR="00F83C51" w:rsidRPr="00F83C51" w:rsidRDefault="00F83C51" w:rsidP="00F83C51">
      <w:pPr>
        <w:jc w:val="both"/>
        <w:rPr>
          <w:rFonts w:ascii="Times New Roman" w:hAnsi="Times New Roman" w:cs="Times New Roman"/>
          <w:sz w:val="24"/>
          <w:szCs w:val="24"/>
        </w:rPr>
      </w:pPr>
      <w:r w:rsidRPr="00F83C51">
        <w:rPr>
          <w:rFonts w:ascii="Times New Roman" w:hAnsi="Times New Roman" w:cs="Times New Roman"/>
          <w:sz w:val="24"/>
          <w:szCs w:val="24"/>
        </w:rPr>
        <w:t>Chaque dossier individuel qui ne relève pas de cette disposition permettant un agrément automatique, a encore le droit d'être évalué individuellement sur la valeur et le caractère « peer review » (validé par des pairs) de la publication. D'ailleurs, ce traitement peut également fournir un input pour l'adaptation éventuelle de la liste susmentionnée.</w:t>
      </w:r>
    </w:p>
    <w:p w:rsidR="00980B5A" w:rsidRPr="00980B5A" w:rsidRDefault="00F83C51" w:rsidP="00F83C51">
      <w:pPr>
        <w:jc w:val="both"/>
        <w:rPr>
          <w:rFonts w:ascii="Times New Roman" w:hAnsi="Times New Roman" w:cs="Times New Roman"/>
          <w:sz w:val="24"/>
          <w:szCs w:val="24"/>
        </w:rPr>
      </w:pPr>
      <w:r w:rsidRPr="00F83C51">
        <w:rPr>
          <w:rFonts w:ascii="Times New Roman" w:hAnsi="Times New Roman" w:cs="Times New Roman"/>
          <w:sz w:val="24"/>
          <w:szCs w:val="24"/>
        </w:rPr>
        <w:t>En cas d'urgence et au vu du temps nécessaire entre l'acceptation et la publication effective, une acceptation écrite par l'éditeur peut suffire. Un simple accusé de réception de l'article envoyé ne suffit pas.</w:t>
      </w:r>
    </w:p>
    <w:p w:rsidR="007D31E6" w:rsidRPr="00F83C51" w:rsidRDefault="00F83C51" w:rsidP="00F83C51">
      <w:pPr>
        <w:pStyle w:val="Paragraphedeliste"/>
        <w:numPr>
          <w:ilvl w:val="0"/>
          <w:numId w:val="35"/>
        </w:numPr>
        <w:spacing w:after="0"/>
        <w:rPr>
          <w:rFonts w:ascii="Times New Roman" w:hAnsi="Times New Roman" w:cs="Times New Roman"/>
          <w:b/>
          <w:sz w:val="24"/>
          <w:szCs w:val="24"/>
        </w:rPr>
      </w:pPr>
      <w:r>
        <w:rPr>
          <w:rFonts w:ascii="Times New Roman" w:hAnsi="Times New Roman" w:cs="Times New Roman"/>
          <w:b/>
          <w:sz w:val="24"/>
          <w:szCs w:val="24"/>
        </w:rPr>
        <w:t>Prolongation</w:t>
      </w:r>
      <w:r w:rsidR="007D31E6" w:rsidRPr="00F83C51">
        <w:rPr>
          <w:rFonts w:ascii="Times New Roman" w:hAnsi="Times New Roman" w:cs="Times New Roman"/>
          <w:b/>
          <w:sz w:val="24"/>
          <w:szCs w:val="24"/>
        </w:rPr>
        <w:t xml:space="preserve"> </w:t>
      </w:r>
      <w:r w:rsidRPr="00F83C51">
        <w:rPr>
          <w:rFonts w:ascii="Times New Roman" w:hAnsi="Times New Roman" w:cs="Times New Roman"/>
          <w:b/>
          <w:sz w:val="24"/>
          <w:szCs w:val="24"/>
        </w:rPr>
        <w:t>des mesures transitoires relatives à la qualification particulière en oncologie des pédiatres, des gastro-entérologues et des pneumologues</w:t>
      </w:r>
    </w:p>
    <w:p w:rsidR="00F83C51" w:rsidRPr="00345B84" w:rsidRDefault="00F83C51" w:rsidP="007D31E6">
      <w:pPr>
        <w:spacing w:after="0"/>
        <w:jc w:val="both"/>
        <w:rPr>
          <w:rFonts w:ascii="Times New Roman" w:hAnsi="Times New Roman" w:cs="Times New Roman"/>
          <w:sz w:val="24"/>
          <w:szCs w:val="24"/>
        </w:rPr>
      </w:pPr>
    </w:p>
    <w:p w:rsidR="00F83C51" w:rsidRPr="00F83C51" w:rsidRDefault="00F83C51" w:rsidP="00F83C51">
      <w:pPr>
        <w:jc w:val="both"/>
        <w:rPr>
          <w:rFonts w:ascii="Times New Roman" w:hAnsi="Times New Roman" w:cs="Times New Roman"/>
          <w:sz w:val="24"/>
          <w:szCs w:val="24"/>
        </w:rPr>
      </w:pPr>
      <w:r w:rsidRPr="00F83C51">
        <w:rPr>
          <w:rFonts w:ascii="Times New Roman" w:hAnsi="Times New Roman" w:cs="Times New Roman"/>
          <w:sz w:val="24"/>
          <w:szCs w:val="24"/>
        </w:rPr>
        <w:t>Les mesures transitoires relatives aux qualifications particulières mentionnées ci-dessus ont été fixées par les AM du 14 mai 2007</w:t>
      </w:r>
      <w:r w:rsidR="00800F2F">
        <w:rPr>
          <w:rStyle w:val="Appelnotedebasdep"/>
          <w:rFonts w:ascii="Times New Roman" w:hAnsi="Times New Roman" w:cs="Times New Roman"/>
          <w:sz w:val="24"/>
          <w:szCs w:val="24"/>
        </w:rPr>
        <w:footnoteReference w:id="9"/>
      </w:r>
      <w:r w:rsidRPr="00F83C51">
        <w:rPr>
          <w:rFonts w:ascii="Times New Roman" w:hAnsi="Times New Roman" w:cs="Times New Roman"/>
          <w:sz w:val="24"/>
          <w:szCs w:val="24"/>
        </w:rPr>
        <w:t xml:space="preserve">  et du 26 septembre 2007 . En raison du manque de clarté prolongé au sujet de la compétence, les commissions d'agrément ont seulement pu traiter les premiers dossiers vers avril 2014. Plusieurs mesures transitoires se sont avérées obsolètes.</w:t>
      </w:r>
    </w:p>
    <w:p w:rsidR="00F83C51" w:rsidRPr="00F83C51" w:rsidRDefault="00F83C51" w:rsidP="00F83C51">
      <w:pPr>
        <w:spacing w:after="0"/>
        <w:rPr>
          <w:rFonts w:ascii="Times New Roman" w:hAnsi="Times New Roman" w:cs="Times New Roman"/>
          <w:sz w:val="24"/>
          <w:szCs w:val="24"/>
        </w:rPr>
      </w:pPr>
      <w:r w:rsidRPr="00F83C51">
        <w:rPr>
          <w:rFonts w:ascii="Times New Roman" w:hAnsi="Times New Roman" w:cs="Times New Roman"/>
          <w:sz w:val="24"/>
          <w:szCs w:val="24"/>
        </w:rPr>
        <w:t>Cela concerne trois types de mesures transitoires :</w:t>
      </w:r>
    </w:p>
    <w:p w:rsidR="00F83C51" w:rsidRDefault="00F83C51" w:rsidP="00F83C51">
      <w:pPr>
        <w:pStyle w:val="Paragraphedeliste"/>
        <w:numPr>
          <w:ilvl w:val="0"/>
          <w:numId w:val="41"/>
        </w:numPr>
        <w:spacing w:after="0"/>
        <w:rPr>
          <w:rFonts w:ascii="Times New Roman" w:hAnsi="Times New Roman" w:cs="Times New Roman"/>
          <w:sz w:val="24"/>
          <w:szCs w:val="24"/>
        </w:rPr>
      </w:pPr>
      <w:r w:rsidRPr="00F83C51">
        <w:rPr>
          <w:rFonts w:ascii="Times New Roman" w:hAnsi="Times New Roman" w:cs="Times New Roman"/>
          <w:sz w:val="24"/>
          <w:szCs w:val="24"/>
        </w:rPr>
        <w:t>agrément basé sur une qualification particulière généralement reconnue ;</w:t>
      </w:r>
    </w:p>
    <w:p w:rsidR="00F83C51" w:rsidRDefault="00F83C51" w:rsidP="00F83C51">
      <w:pPr>
        <w:pStyle w:val="Paragraphedeliste"/>
        <w:numPr>
          <w:ilvl w:val="0"/>
          <w:numId w:val="41"/>
        </w:numPr>
        <w:spacing w:after="0"/>
        <w:rPr>
          <w:rFonts w:ascii="Times New Roman" w:hAnsi="Times New Roman" w:cs="Times New Roman"/>
          <w:sz w:val="24"/>
          <w:szCs w:val="24"/>
        </w:rPr>
      </w:pPr>
      <w:r w:rsidRPr="00F83C51">
        <w:rPr>
          <w:rFonts w:ascii="Times New Roman" w:hAnsi="Times New Roman" w:cs="Times New Roman"/>
          <w:sz w:val="24"/>
          <w:szCs w:val="24"/>
        </w:rPr>
        <w:t>validation d'une partie de la formation antérieure ;</w:t>
      </w:r>
    </w:p>
    <w:p w:rsidR="00F83C51" w:rsidRDefault="00F83C51" w:rsidP="00F83C51">
      <w:pPr>
        <w:pStyle w:val="Paragraphedeliste"/>
        <w:numPr>
          <w:ilvl w:val="0"/>
          <w:numId w:val="41"/>
        </w:numPr>
        <w:spacing w:after="0"/>
        <w:rPr>
          <w:rFonts w:ascii="Times New Roman" w:hAnsi="Times New Roman" w:cs="Times New Roman"/>
          <w:sz w:val="24"/>
          <w:szCs w:val="24"/>
        </w:rPr>
      </w:pPr>
      <w:r w:rsidRPr="00F83C51">
        <w:rPr>
          <w:rFonts w:ascii="Times New Roman" w:hAnsi="Times New Roman" w:cs="Times New Roman"/>
          <w:sz w:val="24"/>
          <w:szCs w:val="24"/>
        </w:rPr>
        <w:t>report de l'ancienneté exigée du maître de stage et de ses collaborateurs.</w:t>
      </w:r>
    </w:p>
    <w:p w:rsidR="00980B5A" w:rsidRPr="00980B5A" w:rsidRDefault="00980B5A" w:rsidP="00980B5A">
      <w:pPr>
        <w:pStyle w:val="Paragraphedeliste"/>
        <w:spacing w:after="0"/>
        <w:rPr>
          <w:rFonts w:ascii="Times New Roman" w:hAnsi="Times New Roman" w:cs="Times New Roman"/>
          <w:sz w:val="24"/>
          <w:szCs w:val="24"/>
        </w:rPr>
      </w:pPr>
    </w:p>
    <w:p w:rsidR="007D31E6" w:rsidRPr="00F83C51" w:rsidRDefault="00F83C51" w:rsidP="00F83C51">
      <w:r w:rsidRPr="00F83C51">
        <w:rPr>
          <w:rFonts w:ascii="Times New Roman" w:hAnsi="Times New Roman" w:cs="Times New Roman"/>
          <w:sz w:val="24"/>
          <w:szCs w:val="24"/>
        </w:rPr>
        <w:t>Le Conseil supérieur a dès lors réagi positivement à la proposition de la Ministre de prolonger les mesures transitoires. Le Conseil supérieur a proposé de nouveaux délais transitoires concrets.</w:t>
      </w:r>
    </w:p>
    <w:p w:rsidR="00E51E22" w:rsidRPr="003D225C" w:rsidRDefault="00E51E22" w:rsidP="00E51E22">
      <w:pPr>
        <w:pStyle w:val="Titre1"/>
        <w:rPr>
          <w:lang w:val="nl-BE"/>
        </w:rPr>
      </w:pPr>
      <w:bookmarkStart w:id="107" w:name="_Toc413240101"/>
      <w:r w:rsidRPr="003D225C">
        <w:rPr>
          <w:lang w:val="nl-BE"/>
        </w:rPr>
        <w:lastRenderedPageBreak/>
        <w:t>Annexes</w:t>
      </w:r>
      <w:r w:rsidR="0070367A">
        <w:rPr>
          <w:rStyle w:val="Appelnotedebasdep"/>
        </w:rPr>
        <w:footnoteReference w:id="10"/>
      </w:r>
      <w:bookmarkEnd w:id="107"/>
    </w:p>
    <w:p w:rsidR="00E51E22" w:rsidRDefault="00E51E22" w:rsidP="002C7217">
      <w:pPr>
        <w:pStyle w:val="Titre2"/>
        <w:numPr>
          <w:ilvl w:val="0"/>
          <w:numId w:val="30"/>
        </w:numPr>
        <w:jc w:val="both"/>
      </w:pPr>
      <w:bookmarkStart w:id="108" w:name="_Toc413240102"/>
      <w:r>
        <w:t xml:space="preserve">Liste des médecins </w:t>
      </w:r>
      <w:r w:rsidR="00AC2757">
        <w:t xml:space="preserve">généralistes </w:t>
      </w:r>
      <w:r w:rsidR="0070367A">
        <w:t xml:space="preserve">en cabinet </w:t>
      </w:r>
      <w:r>
        <w:t>agréés comme maîtres de stage</w:t>
      </w:r>
      <w:bookmarkEnd w:id="108"/>
      <w:r>
        <w:t xml:space="preserve"> </w:t>
      </w:r>
    </w:p>
    <w:p w:rsidR="00AC2757" w:rsidRPr="00AC2757" w:rsidRDefault="00AC2757" w:rsidP="002C7217">
      <w:pPr>
        <w:pStyle w:val="Titre2"/>
        <w:numPr>
          <w:ilvl w:val="0"/>
          <w:numId w:val="30"/>
        </w:numPr>
        <w:jc w:val="both"/>
      </w:pPr>
      <w:bookmarkStart w:id="109" w:name="_Toc413240103"/>
      <w:r>
        <w:t>Liste des services de stage agréés pour la formation des généralistes</w:t>
      </w:r>
      <w:bookmarkEnd w:id="109"/>
    </w:p>
    <w:p w:rsidR="00AC2757" w:rsidRDefault="00AC2757" w:rsidP="002C7217">
      <w:pPr>
        <w:pStyle w:val="Titre2"/>
        <w:numPr>
          <w:ilvl w:val="0"/>
          <w:numId w:val="30"/>
        </w:numPr>
        <w:jc w:val="both"/>
      </w:pPr>
      <w:bookmarkStart w:id="110" w:name="_Toc413240104"/>
      <w:r w:rsidRPr="00AC2757">
        <w:t xml:space="preserve">Liste des médecins </w:t>
      </w:r>
      <w:r>
        <w:t>spéci</w:t>
      </w:r>
      <w:r w:rsidRPr="00AC2757">
        <w:t>alistes agréés comme maîtres de stage</w:t>
      </w:r>
      <w:bookmarkEnd w:id="110"/>
      <w:r w:rsidRPr="00AC2757">
        <w:t xml:space="preserve"> </w:t>
      </w:r>
    </w:p>
    <w:p w:rsidR="003027DF" w:rsidRPr="00800F2F" w:rsidRDefault="00800F2F" w:rsidP="003027DF">
      <w:pPr>
        <w:pStyle w:val="Titre2"/>
        <w:numPr>
          <w:ilvl w:val="0"/>
          <w:numId w:val="30"/>
        </w:numPr>
        <w:jc w:val="both"/>
      </w:pPr>
      <w:bookmarkStart w:id="111" w:name="_Toc413240105"/>
      <w:r w:rsidRPr="00800F2F">
        <w:t>Etat de la situation au</w:t>
      </w:r>
      <w:r w:rsidR="003027DF" w:rsidRPr="00800F2F">
        <w:t xml:space="preserve"> 4.12.2014 : </w:t>
      </w:r>
      <w:r>
        <w:t>critères spécifiques d’</w:t>
      </w:r>
      <w:r w:rsidRPr="00800F2F">
        <w:t>agrément des médecins spécialistes, des ma</w:t>
      </w:r>
      <w:r>
        <w:t>îtres de stage et de services de stage</w:t>
      </w:r>
      <w:bookmarkEnd w:id="111"/>
    </w:p>
    <w:p w:rsidR="003F7664" w:rsidRPr="00800F2F" w:rsidRDefault="003F7664">
      <w:pPr>
        <w:rPr>
          <w:rFonts w:ascii="Times New Roman" w:eastAsiaTheme="majorEastAsia" w:hAnsi="Times New Roman" w:cstheme="majorBidi"/>
          <w:b/>
          <w:bCs/>
          <w:sz w:val="32"/>
          <w:szCs w:val="26"/>
          <w:u w:val="single"/>
        </w:rPr>
      </w:pPr>
      <w:r w:rsidRPr="00800F2F">
        <w:br w:type="page"/>
      </w:r>
    </w:p>
    <w:p w:rsidR="00E51E22" w:rsidRPr="00800F2F" w:rsidRDefault="00800F2F" w:rsidP="004E143E">
      <w:pPr>
        <w:rPr>
          <w:rFonts w:ascii="Times New Roman" w:hAnsi="Times New Roman" w:cs="Times New Roman"/>
          <w:b/>
          <w:sz w:val="24"/>
          <w:szCs w:val="24"/>
          <w:u w:val="single"/>
        </w:rPr>
      </w:pPr>
      <w:r w:rsidRPr="00800F2F">
        <w:rPr>
          <w:rFonts w:ascii="Times New Roman" w:hAnsi="Times New Roman" w:cs="Times New Roman"/>
          <w:b/>
          <w:sz w:val="24"/>
          <w:szCs w:val="24"/>
          <w:u w:val="single"/>
        </w:rPr>
        <w:lastRenderedPageBreak/>
        <w:t>Etat de la situation au</w:t>
      </w:r>
      <w:r w:rsidR="003F7664" w:rsidRPr="00800F2F">
        <w:rPr>
          <w:rFonts w:ascii="Times New Roman" w:hAnsi="Times New Roman" w:cs="Times New Roman"/>
          <w:b/>
          <w:sz w:val="24"/>
          <w:szCs w:val="24"/>
          <w:u w:val="single"/>
        </w:rPr>
        <w:t xml:space="preserve"> 4.12.2014 : </w:t>
      </w:r>
      <w:r w:rsidRPr="00800F2F">
        <w:rPr>
          <w:rFonts w:ascii="Times New Roman" w:hAnsi="Times New Roman" w:cs="Times New Roman"/>
          <w:b/>
          <w:sz w:val="24"/>
          <w:szCs w:val="24"/>
          <w:u w:val="single"/>
        </w:rPr>
        <w:t xml:space="preserve">critères spécifiques d’agrément </w:t>
      </w:r>
      <w:r>
        <w:rPr>
          <w:rFonts w:ascii="Times New Roman" w:hAnsi="Times New Roman" w:cs="Times New Roman"/>
          <w:b/>
          <w:sz w:val="24"/>
          <w:szCs w:val="24"/>
          <w:u w:val="single"/>
        </w:rPr>
        <w:t xml:space="preserve">des médecins spécialistes, </w:t>
      </w:r>
      <w:r w:rsidRPr="00800F2F">
        <w:rPr>
          <w:rFonts w:ascii="Times New Roman" w:hAnsi="Times New Roman" w:cs="Times New Roman"/>
          <w:b/>
          <w:sz w:val="24"/>
          <w:szCs w:val="24"/>
          <w:u w:val="single"/>
        </w:rPr>
        <w:t>des ma</w:t>
      </w:r>
      <w:r>
        <w:rPr>
          <w:rFonts w:ascii="Times New Roman" w:hAnsi="Times New Roman" w:cs="Times New Roman"/>
          <w:b/>
          <w:sz w:val="24"/>
          <w:szCs w:val="24"/>
          <w:u w:val="single"/>
        </w:rPr>
        <w:t>îtres de stage et des services de stage</w:t>
      </w:r>
    </w:p>
    <w:tbl>
      <w:tblPr>
        <w:tblStyle w:val="Grilledutableau"/>
        <w:tblW w:w="0" w:type="auto"/>
        <w:tblLook w:val="04A0" w:firstRow="1" w:lastRow="0" w:firstColumn="1" w:lastColumn="0" w:noHBand="0" w:noVBand="1"/>
      </w:tblPr>
      <w:tblGrid>
        <w:gridCol w:w="2458"/>
        <w:gridCol w:w="2009"/>
        <w:gridCol w:w="2415"/>
        <w:gridCol w:w="2360"/>
      </w:tblGrid>
      <w:tr w:rsidR="003F7664" w:rsidRPr="00E51E41" w:rsidTr="00CF42E6">
        <w:tc>
          <w:tcPr>
            <w:tcW w:w="2458" w:type="dxa"/>
          </w:tcPr>
          <w:p w:rsidR="003F7664" w:rsidRPr="0079404F" w:rsidRDefault="00800F2F" w:rsidP="00CF42E6">
            <w:pPr>
              <w:spacing w:after="200" w:line="276" w:lineRule="auto"/>
              <w:rPr>
                <w:rFonts w:ascii="Calibri" w:hAnsi="Calibri"/>
              </w:rPr>
            </w:pPr>
            <w:r w:rsidRPr="00800F2F">
              <w:rPr>
                <w:rFonts w:ascii="Calibri" w:hAnsi="Calibri"/>
              </w:rPr>
              <w:t>Discipline / titre professionnel</w:t>
            </w:r>
          </w:p>
        </w:tc>
        <w:tc>
          <w:tcPr>
            <w:tcW w:w="2009" w:type="dxa"/>
          </w:tcPr>
          <w:p w:rsidR="003F7664" w:rsidRPr="00800F2F" w:rsidRDefault="00800F2F" w:rsidP="00800F2F">
            <w:pPr>
              <w:spacing w:after="200" w:line="276" w:lineRule="auto"/>
              <w:rPr>
                <w:rFonts w:ascii="Calibri" w:hAnsi="Calibri"/>
                <w:lang w:val="nl-NL"/>
              </w:rPr>
            </w:pPr>
            <w:r>
              <w:rPr>
                <w:rFonts w:ascii="Calibri" w:hAnsi="Calibri"/>
                <w:lang w:val="nl-NL"/>
              </w:rPr>
              <w:t>AR du</w:t>
            </w:r>
            <w:r w:rsidRPr="00800F2F">
              <w:rPr>
                <w:rFonts w:ascii="Calibri" w:hAnsi="Calibri"/>
                <w:lang w:val="nl-NL"/>
              </w:rPr>
              <w:t xml:space="preserve"> 25.11.1991</w:t>
            </w:r>
            <w:r>
              <w:rPr>
                <w:rStyle w:val="Appelnotedebasdep"/>
                <w:rFonts w:ascii="Calibri" w:hAnsi="Calibri"/>
                <w:lang w:val="nl-NL"/>
              </w:rPr>
              <w:footnoteReference w:id="11"/>
            </w:r>
          </w:p>
        </w:tc>
        <w:tc>
          <w:tcPr>
            <w:tcW w:w="2415" w:type="dxa"/>
          </w:tcPr>
          <w:p w:rsidR="003F7664" w:rsidRPr="00800F2F" w:rsidRDefault="00E51E41" w:rsidP="00CF42E6">
            <w:pPr>
              <w:spacing w:after="200" w:line="276" w:lineRule="auto"/>
              <w:rPr>
                <w:rFonts w:ascii="Calibri" w:hAnsi="Calibri"/>
                <w:lang w:val="nl-NL"/>
              </w:rPr>
            </w:pPr>
            <w:r w:rsidRPr="00E51E41">
              <w:rPr>
                <w:rFonts w:ascii="Calibri" w:hAnsi="Calibri"/>
              </w:rPr>
              <w:t>En traitement chez</w:t>
            </w:r>
          </w:p>
        </w:tc>
        <w:tc>
          <w:tcPr>
            <w:tcW w:w="2360" w:type="dxa"/>
          </w:tcPr>
          <w:p w:rsidR="003F7664" w:rsidRPr="00E51E41" w:rsidRDefault="00E51E41" w:rsidP="00CF42E6">
            <w:pPr>
              <w:spacing w:after="200" w:line="276" w:lineRule="auto"/>
              <w:rPr>
                <w:rFonts w:ascii="Calibri" w:hAnsi="Calibri"/>
              </w:rPr>
            </w:pPr>
            <w:r w:rsidRPr="00E51E41">
              <w:rPr>
                <w:rFonts w:ascii="Calibri" w:hAnsi="Calibri"/>
              </w:rPr>
              <w:t>Avis final du Conseil supérieur</w:t>
            </w:r>
          </w:p>
        </w:tc>
      </w:tr>
      <w:tr w:rsidR="00E51E41" w:rsidRPr="00800F2F" w:rsidTr="00CF42E6">
        <w:tc>
          <w:tcPr>
            <w:tcW w:w="2458" w:type="dxa"/>
          </w:tcPr>
          <w:p w:rsidR="00E51E41" w:rsidRPr="00CB0D83" w:rsidRDefault="00E51E41" w:rsidP="00345B84">
            <w:pPr>
              <w:spacing w:after="200" w:line="276" w:lineRule="auto"/>
              <w:rPr>
                <w:rFonts w:ascii="Calibri" w:hAnsi="Calibri"/>
              </w:rPr>
            </w:pPr>
            <w:r w:rsidRPr="00CB0D83">
              <w:rPr>
                <w:rFonts w:ascii="Calibri" w:hAnsi="Calibri"/>
              </w:rPr>
              <w:t>Dermatologie</w:t>
            </w:r>
          </w:p>
        </w:tc>
        <w:tc>
          <w:tcPr>
            <w:tcW w:w="2009" w:type="dxa"/>
          </w:tcPr>
          <w:p w:rsidR="00E51E41" w:rsidRPr="00CB0D83" w:rsidRDefault="00E51E41" w:rsidP="00345B84">
            <w:pPr>
              <w:spacing w:after="200" w:line="276" w:lineRule="auto"/>
              <w:rPr>
                <w:rFonts w:ascii="Calibri" w:hAnsi="Calibri"/>
              </w:rPr>
            </w:pPr>
            <w:r w:rsidRPr="00CB0D83">
              <w:rPr>
                <w:rFonts w:ascii="Calibri" w:hAnsi="Calibri"/>
              </w:rPr>
              <w:t>Niveau 2</w:t>
            </w:r>
          </w:p>
        </w:tc>
        <w:tc>
          <w:tcPr>
            <w:tcW w:w="2415" w:type="dxa"/>
          </w:tcPr>
          <w:p w:rsidR="00E51E41" w:rsidRPr="00CB0D83" w:rsidRDefault="00E51E41" w:rsidP="00345B84">
            <w:pPr>
              <w:spacing w:after="200" w:line="276" w:lineRule="auto"/>
              <w:rPr>
                <w:rFonts w:ascii="Calibri" w:hAnsi="Calibri"/>
              </w:rPr>
            </w:pPr>
          </w:p>
        </w:tc>
        <w:tc>
          <w:tcPr>
            <w:tcW w:w="2360" w:type="dxa"/>
          </w:tcPr>
          <w:p w:rsidR="00E51E41" w:rsidRPr="00CB0D83" w:rsidRDefault="00E51E41" w:rsidP="00345B84">
            <w:pPr>
              <w:spacing w:after="200" w:line="276" w:lineRule="auto"/>
              <w:rPr>
                <w:rFonts w:ascii="Calibri" w:hAnsi="Calibri"/>
              </w:rPr>
            </w:pPr>
            <w:r w:rsidRPr="00CB0D83">
              <w:rPr>
                <w:rFonts w:ascii="Calibri" w:hAnsi="Calibri"/>
              </w:rPr>
              <w:t>9 octobre 2014</w:t>
            </w:r>
          </w:p>
        </w:tc>
      </w:tr>
      <w:tr w:rsidR="00E51E41" w:rsidRPr="00800F2F" w:rsidTr="00CF42E6">
        <w:tc>
          <w:tcPr>
            <w:tcW w:w="2458" w:type="dxa"/>
          </w:tcPr>
          <w:p w:rsidR="00E51E41" w:rsidRPr="00CB0D83" w:rsidRDefault="00E51E41" w:rsidP="00345B84">
            <w:pPr>
              <w:spacing w:after="200" w:line="276" w:lineRule="auto"/>
              <w:rPr>
                <w:rFonts w:ascii="Calibri" w:hAnsi="Calibri"/>
              </w:rPr>
            </w:pPr>
            <w:r w:rsidRPr="00CB0D83">
              <w:rPr>
                <w:rFonts w:ascii="Calibri" w:hAnsi="Calibri"/>
              </w:rPr>
              <w:t>Psychiatrie médico-légale</w:t>
            </w:r>
          </w:p>
        </w:tc>
        <w:tc>
          <w:tcPr>
            <w:tcW w:w="2009" w:type="dxa"/>
          </w:tcPr>
          <w:p w:rsidR="00E51E41" w:rsidRPr="00CB0D83" w:rsidRDefault="00E51E41" w:rsidP="00345B84">
            <w:pPr>
              <w:spacing w:after="200" w:line="276" w:lineRule="auto"/>
              <w:rPr>
                <w:rFonts w:ascii="Calibri" w:hAnsi="Calibri"/>
              </w:rPr>
            </w:pPr>
            <w:r w:rsidRPr="00CB0D83">
              <w:rPr>
                <w:rFonts w:ascii="Calibri" w:hAnsi="Calibri"/>
              </w:rPr>
              <w:t>Niveau 3</w:t>
            </w:r>
          </w:p>
        </w:tc>
        <w:tc>
          <w:tcPr>
            <w:tcW w:w="2415" w:type="dxa"/>
          </w:tcPr>
          <w:p w:rsidR="00E51E41" w:rsidRPr="00CB0D83" w:rsidRDefault="00E51E41" w:rsidP="00345B84">
            <w:pPr>
              <w:spacing w:after="200" w:line="276" w:lineRule="auto"/>
              <w:rPr>
                <w:rFonts w:ascii="Calibri" w:hAnsi="Calibri"/>
              </w:rPr>
            </w:pPr>
          </w:p>
        </w:tc>
        <w:tc>
          <w:tcPr>
            <w:tcW w:w="2360" w:type="dxa"/>
          </w:tcPr>
          <w:p w:rsidR="00E51E41" w:rsidRPr="00065D88" w:rsidRDefault="00E51E41" w:rsidP="00345B84">
            <w:pPr>
              <w:rPr>
                <w:rFonts w:ascii="Calibri" w:hAnsi="Calibri"/>
              </w:rPr>
            </w:pPr>
            <w:r>
              <w:rPr>
                <w:rFonts w:ascii="Calibri" w:hAnsi="Calibri"/>
              </w:rPr>
              <w:t xml:space="preserve">9 </w:t>
            </w:r>
            <w:r w:rsidRPr="00065D88">
              <w:rPr>
                <w:rFonts w:ascii="Calibri" w:hAnsi="Calibri"/>
              </w:rPr>
              <w:t>octobre 2014</w:t>
            </w:r>
          </w:p>
        </w:tc>
      </w:tr>
      <w:tr w:rsidR="00E51E41" w:rsidRPr="00E51E41" w:rsidTr="00CF42E6">
        <w:tc>
          <w:tcPr>
            <w:tcW w:w="2458" w:type="dxa"/>
          </w:tcPr>
          <w:p w:rsidR="00E51E41" w:rsidRPr="00CB0D83" w:rsidRDefault="00E51E41" w:rsidP="00345B84">
            <w:pPr>
              <w:spacing w:after="200" w:line="276" w:lineRule="auto"/>
              <w:rPr>
                <w:rFonts w:ascii="Calibri" w:hAnsi="Calibri"/>
              </w:rPr>
            </w:pPr>
            <w:r w:rsidRPr="00CB0D83">
              <w:rPr>
                <w:rFonts w:ascii="Calibri" w:hAnsi="Calibri"/>
              </w:rPr>
              <w:t>Oncologie pour gynécologues</w:t>
            </w:r>
            <w:r w:rsidRPr="00CB0D83">
              <w:rPr>
                <w:rFonts w:ascii="Calibri" w:hAnsi="Calibri"/>
              </w:rPr>
              <w:br/>
              <w:t>- Oncologie gynécologique</w:t>
            </w:r>
          </w:p>
          <w:p w:rsidR="00E51E41" w:rsidRPr="00CB0D83" w:rsidRDefault="00E51E41" w:rsidP="00345B84">
            <w:pPr>
              <w:spacing w:after="200" w:line="276" w:lineRule="auto"/>
              <w:rPr>
                <w:rFonts w:ascii="Calibri" w:hAnsi="Calibri"/>
              </w:rPr>
            </w:pPr>
            <w:r w:rsidRPr="00CB0D83">
              <w:rPr>
                <w:rFonts w:ascii="Calibri" w:hAnsi="Calibri"/>
              </w:rPr>
              <w:t>- Oncologie gynécologique médicamenteuse</w:t>
            </w:r>
          </w:p>
        </w:tc>
        <w:tc>
          <w:tcPr>
            <w:tcW w:w="2009" w:type="dxa"/>
          </w:tcPr>
          <w:p w:rsidR="00E51E41" w:rsidRPr="00CB0D83" w:rsidRDefault="00E51E41" w:rsidP="00345B84">
            <w:pPr>
              <w:spacing w:after="200" w:line="276" w:lineRule="auto"/>
              <w:rPr>
                <w:rFonts w:ascii="Calibri" w:hAnsi="Calibri"/>
              </w:rPr>
            </w:pPr>
            <w:r w:rsidRPr="00CB0D83">
              <w:rPr>
                <w:rFonts w:ascii="Calibri" w:hAnsi="Calibri"/>
              </w:rPr>
              <w:t>Niveau 3</w:t>
            </w:r>
          </w:p>
        </w:tc>
        <w:tc>
          <w:tcPr>
            <w:tcW w:w="2415" w:type="dxa"/>
          </w:tcPr>
          <w:p w:rsidR="00E51E41" w:rsidRPr="00CB0D83" w:rsidRDefault="00E51E41" w:rsidP="00345B84">
            <w:pPr>
              <w:spacing w:after="200" w:line="276" w:lineRule="auto"/>
              <w:rPr>
                <w:rFonts w:ascii="Calibri" w:hAnsi="Calibri"/>
              </w:rPr>
            </w:pPr>
            <w:r w:rsidRPr="00CB0D83">
              <w:rPr>
                <w:rFonts w:ascii="Calibri" w:hAnsi="Calibri"/>
              </w:rPr>
              <w:t>Pour avis final lors de la réunion plénière du Conseil supérieur en décembre 2014</w:t>
            </w:r>
          </w:p>
        </w:tc>
        <w:tc>
          <w:tcPr>
            <w:tcW w:w="2360" w:type="dxa"/>
          </w:tcPr>
          <w:p w:rsidR="00E51E41" w:rsidRPr="00CB0D83" w:rsidRDefault="00E51E41" w:rsidP="00345B84">
            <w:pPr>
              <w:spacing w:after="200" w:line="276" w:lineRule="auto"/>
              <w:rPr>
                <w:rFonts w:ascii="Calibri" w:hAnsi="Calibri"/>
              </w:rPr>
            </w:pPr>
            <w:r w:rsidRPr="00CB0D83">
              <w:rPr>
                <w:rFonts w:ascii="Calibri" w:hAnsi="Calibri"/>
              </w:rPr>
              <w:t>11 décembre 2014</w:t>
            </w:r>
            <w:r w:rsidRPr="00CB0D83">
              <w:rPr>
                <w:rFonts w:ascii="Calibri" w:hAnsi="Calibri"/>
              </w:rPr>
              <w:br/>
              <w:t>(avis positif sur l'oncologie gynécologique, avis négatif sur l'oncologie gynécologique médicamenteuse)</w:t>
            </w:r>
          </w:p>
        </w:tc>
      </w:tr>
      <w:tr w:rsidR="00E51E41" w:rsidRPr="0079404F" w:rsidTr="00CF42E6">
        <w:tc>
          <w:tcPr>
            <w:tcW w:w="2458" w:type="dxa"/>
          </w:tcPr>
          <w:p w:rsidR="00E51E41" w:rsidRPr="00CB0D83" w:rsidRDefault="00E51E41" w:rsidP="00345B84">
            <w:pPr>
              <w:spacing w:after="200" w:line="276" w:lineRule="auto"/>
              <w:rPr>
                <w:rFonts w:ascii="Calibri" w:hAnsi="Calibri"/>
              </w:rPr>
            </w:pPr>
            <w:r w:rsidRPr="00CB0D83">
              <w:rPr>
                <w:rFonts w:ascii="Calibri" w:hAnsi="Calibri"/>
              </w:rPr>
              <w:t>Algologie</w:t>
            </w:r>
          </w:p>
        </w:tc>
        <w:tc>
          <w:tcPr>
            <w:tcW w:w="2009" w:type="dxa"/>
          </w:tcPr>
          <w:p w:rsidR="00E51E41" w:rsidRPr="00CB0D83" w:rsidRDefault="00E51E41" w:rsidP="00345B84">
            <w:pPr>
              <w:spacing w:after="200" w:line="276" w:lineRule="auto"/>
              <w:rPr>
                <w:rFonts w:ascii="Calibri" w:hAnsi="Calibri"/>
              </w:rPr>
            </w:pPr>
          </w:p>
        </w:tc>
        <w:tc>
          <w:tcPr>
            <w:tcW w:w="2415" w:type="dxa"/>
          </w:tcPr>
          <w:p w:rsidR="00E51E41" w:rsidRPr="00CB0D83" w:rsidRDefault="00E51E41" w:rsidP="00345B84">
            <w:pPr>
              <w:spacing w:after="200" w:line="276" w:lineRule="auto"/>
              <w:rPr>
                <w:rFonts w:ascii="Calibri" w:hAnsi="Calibri"/>
              </w:rPr>
            </w:pPr>
          </w:p>
        </w:tc>
        <w:tc>
          <w:tcPr>
            <w:tcW w:w="2360" w:type="dxa"/>
          </w:tcPr>
          <w:p w:rsidR="00E51E41" w:rsidRPr="00CB0D83" w:rsidRDefault="00E51E41" w:rsidP="00345B84">
            <w:pPr>
              <w:spacing w:after="200" w:line="276" w:lineRule="auto"/>
              <w:rPr>
                <w:rFonts w:ascii="Calibri" w:hAnsi="Calibri"/>
              </w:rPr>
            </w:pPr>
            <w:r w:rsidRPr="00CB0D83">
              <w:rPr>
                <w:rFonts w:ascii="Calibri" w:hAnsi="Calibri"/>
              </w:rPr>
              <w:t>Avis négatif octobre 2014</w:t>
            </w:r>
          </w:p>
        </w:tc>
      </w:tr>
      <w:tr w:rsidR="00E51E41" w:rsidRPr="0079404F" w:rsidTr="00CF42E6">
        <w:tc>
          <w:tcPr>
            <w:tcW w:w="2458" w:type="dxa"/>
          </w:tcPr>
          <w:p w:rsidR="00E51E41" w:rsidRPr="00CB0D83" w:rsidRDefault="00E51E41" w:rsidP="00345B84">
            <w:pPr>
              <w:spacing w:after="200" w:line="276" w:lineRule="auto"/>
              <w:rPr>
                <w:rFonts w:ascii="Calibri" w:hAnsi="Calibri"/>
              </w:rPr>
            </w:pPr>
            <w:r w:rsidRPr="00CB0D83">
              <w:rPr>
                <w:rFonts w:ascii="Calibri" w:hAnsi="Calibri"/>
              </w:rPr>
              <w:t>Psychiatrie</w:t>
            </w:r>
            <w:r w:rsidRPr="00CB0D83">
              <w:rPr>
                <w:rFonts w:ascii="Calibri" w:hAnsi="Calibri"/>
              </w:rPr>
              <w:br/>
              <w:t>- adultes</w:t>
            </w:r>
            <w:r w:rsidRPr="00CB0D83">
              <w:rPr>
                <w:rFonts w:ascii="Calibri" w:hAnsi="Calibri"/>
              </w:rPr>
              <w:br/>
              <w:t>- enfance / adolescence</w:t>
            </w:r>
          </w:p>
        </w:tc>
        <w:tc>
          <w:tcPr>
            <w:tcW w:w="2009" w:type="dxa"/>
          </w:tcPr>
          <w:p w:rsidR="00E51E41" w:rsidRPr="00CB0D83" w:rsidRDefault="00E51E41" w:rsidP="00345B84">
            <w:pPr>
              <w:spacing w:after="200" w:line="276" w:lineRule="auto"/>
              <w:rPr>
                <w:rFonts w:ascii="Calibri" w:hAnsi="Calibri"/>
              </w:rPr>
            </w:pPr>
            <w:r w:rsidRPr="00CB0D83">
              <w:rPr>
                <w:rFonts w:ascii="Calibri" w:hAnsi="Calibri"/>
              </w:rPr>
              <w:t>Niveau 2 (et 3 ?)</w:t>
            </w:r>
          </w:p>
        </w:tc>
        <w:tc>
          <w:tcPr>
            <w:tcW w:w="2415" w:type="dxa"/>
          </w:tcPr>
          <w:p w:rsidR="00E51E41" w:rsidRPr="00CB0D83" w:rsidRDefault="00E51E41" w:rsidP="00345B84">
            <w:pPr>
              <w:spacing w:after="200" w:line="276" w:lineRule="auto"/>
              <w:rPr>
                <w:rFonts w:ascii="Calibri" w:hAnsi="Calibri"/>
              </w:rPr>
            </w:pPr>
            <w:r w:rsidRPr="00CB0D83">
              <w:rPr>
                <w:rFonts w:ascii="Calibri" w:hAnsi="Calibri"/>
              </w:rPr>
              <w:t>Groupe de travail mixte</w:t>
            </w:r>
          </w:p>
        </w:tc>
        <w:tc>
          <w:tcPr>
            <w:tcW w:w="2360" w:type="dxa"/>
          </w:tcPr>
          <w:p w:rsidR="00E51E41" w:rsidRPr="00CB0D83" w:rsidRDefault="00E51E41" w:rsidP="00345B84">
            <w:pPr>
              <w:spacing w:after="200" w:line="276" w:lineRule="auto"/>
              <w:rPr>
                <w:rFonts w:ascii="Calibri" w:hAnsi="Calibri"/>
              </w:rPr>
            </w:pPr>
          </w:p>
        </w:tc>
      </w:tr>
      <w:tr w:rsidR="00E51E41" w:rsidRPr="0079404F" w:rsidTr="00CF42E6">
        <w:tc>
          <w:tcPr>
            <w:tcW w:w="2458" w:type="dxa"/>
          </w:tcPr>
          <w:p w:rsidR="00E51E41" w:rsidRPr="00CB0D83" w:rsidRDefault="00E51E41" w:rsidP="00345B84">
            <w:pPr>
              <w:spacing w:after="200" w:line="276" w:lineRule="auto"/>
              <w:rPr>
                <w:rFonts w:ascii="Calibri" w:hAnsi="Calibri"/>
              </w:rPr>
            </w:pPr>
            <w:r w:rsidRPr="00CB0D83">
              <w:rPr>
                <w:rFonts w:ascii="Calibri" w:hAnsi="Calibri"/>
              </w:rPr>
              <w:t>Orthopédie</w:t>
            </w:r>
          </w:p>
        </w:tc>
        <w:tc>
          <w:tcPr>
            <w:tcW w:w="2009" w:type="dxa"/>
          </w:tcPr>
          <w:p w:rsidR="00E51E41" w:rsidRPr="00CB0D83" w:rsidRDefault="00E51E41" w:rsidP="00345B84">
            <w:pPr>
              <w:spacing w:after="200" w:line="276" w:lineRule="auto"/>
              <w:rPr>
                <w:rFonts w:ascii="Calibri" w:hAnsi="Calibri"/>
              </w:rPr>
            </w:pPr>
            <w:r w:rsidRPr="00CB0D83">
              <w:rPr>
                <w:rFonts w:ascii="Calibri" w:hAnsi="Calibri"/>
              </w:rPr>
              <w:t>Niveau 2</w:t>
            </w:r>
          </w:p>
        </w:tc>
        <w:tc>
          <w:tcPr>
            <w:tcW w:w="2415" w:type="dxa"/>
          </w:tcPr>
          <w:p w:rsidR="00E51E41" w:rsidRPr="00CB0D83" w:rsidRDefault="00E51E41" w:rsidP="00345B84">
            <w:pPr>
              <w:spacing w:after="200" w:line="276" w:lineRule="auto"/>
              <w:rPr>
                <w:rFonts w:ascii="Calibri" w:hAnsi="Calibri"/>
              </w:rPr>
            </w:pPr>
            <w:r w:rsidRPr="00CB0D83">
              <w:rPr>
                <w:rFonts w:ascii="Calibri" w:hAnsi="Calibri"/>
              </w:rPr>
              <w:t>Groupe de travail mixte</w:t>
            </w:r>
          </w:p>
        </w:tc>
        <w:tc>
          <w:tcPr>
            <w:tcW w:w="2360" w:type="dxa"/>
          </w:tcPr>
          <w:p w:rsidR="00E51E41" w:rsidRPr="00CB0D83" w:rsidRDefault="00E51E41" w:rsidP="00345B84">
            <w:pPr>
              <w:spacing w:after="200" w:line="276" w:lineRule="auto"/>
              <w:rPr>
                <w:rFonts w:ascii="Calibri" w:hAnsi="Calibri"/>
              </w:rPr>
            </w:pPr>
          </w:p>
        </w:tc>
      </w:tr>
      <w:tr w:rsidR="00E51E41" w:rsidRPr="0079404F" w:rsidTr="00CF42E6">
        <w:tc>
          <w:tcPr>
            <w:tcW w:w="2458" w:type="dxa"/>
          </w:tcPr>
          <w:p w:rsidR="00E51E41" w:rsidRPr="00CB0D83" w:rsidRDefault="00E51E41" w:rsidP="00345B84">
            <w:pPr>
              <w:spacing w:after="200" w:line="276" w:lineRule="auto"/>
              <w:rPr>
                <w:rFonts w:ascii="Calibri" w:hAnsi="Calibri"/>
              </w:rPr>
            </w:pPr>
            <w:r w:rsidRPr="00CB0D83">
              <w:rPr>
                <w:rFonts w:ascii="Calibri" w:hAnsi="Calibri"/>
              </w:rPr>
              <w:t>Santé publique</w:t>
            </w:r>
          </w:p>
        </w:tc>
        <w:tc>
          <w:tcPr>
            <w:tcW w:w="2009" w:type="dxa"/>
          </w:tcPr>
          <w:p w:rsidR="00E51E41" w:rsidRPr="00CB0D83" w:rsidRDefault="00E51E41" w:rsidP="00345B84">
            <w:pPr>
              <w:spacing w:after="200" w:line="276" w:lineRule="auto"/>
              <w:rPr>
                <w:rFonts w:ascii="Calibri" w:hAnsi="Calibri"/>
              </w:rPr>
            </w:pPr>
            <w:r w:rsidRPr="00CB0D83">
              <w:rPr>
                <w:rFonts w:ascii="Calibri" w:hAnsi="Calibri"/>
              </w:rPr>
              <w:t>Niveau 2 ou 3</w:t>
            </w:r>
          </w:p>
        </w:tc>
        <w:tc>
          <w:tcPr>
            <w:tcW w:w="2415" w:type="dxa"/>
          </w:tcPr>
          <w:p w:rsidR="00E51E41" w:rsidRPr="00CB0D83" w:rsidRDefault="00E51E41" w:rsidP="00345B84">
            <w:pPr>
              <w:spacing w:after="200" w:line="276" w:lineRule="auto"/>
              <w:rPr>
                <w:rFonts w:ascii="Calibri" w:hAnsi="Calibri"/>
              </w:rPr>
            </w:pPr>
            <w:r w:rsidRPr="00CB0D83">
              <w:rPr>
                <w:rFonts w:ascii="Calibri" w:hAnsi="Calibri"/>
              </w:rPr>
              <w:t xml:space="preserve">Groupe de travail </w:t>
            </w:r>
            <w:r>
              <w:rPr>
                <w:rFonts w:ascii="Calibri" w:hAnsi="Calibri"/>
              </w:rPr>
              <w:t>« </w:t>
            </w:r>
            <w:r w:rsidRPr="00CB0D83">
              <w:rPr>
                <w:rFonts w:ascii="Calibri" w:hAnsi="Calibri"/>
              </w:rPr>
              <w:t>Titres</w:t>
            </w:r>
            <w:r>
              <w:rPr>
                <w:rFonts w:ascii="Calibri" w:hAnsi="Calibri"/>
              </w:rPr>
              <w:t> »</w:t>
            </w:r>
            <w:r w:rsidRPr="00CB0D83">
              <w:rPr>
                <w:rFonts w:ascii="Calibri" w:hAnsi="Calibri"/>
              </w:rPr>
              <w:br/>
              <w:t>(demande)</w:t>
            </w:r>
          </w:p>
        </w:tc>
        <w:tc>
          <w:tcPr>
            <w:tcW w:w="2360" w:type="dxa"/>
          </w:tcPr>
          <w:p w:rsidR="00E51E41" w:rsidRPr="00CB0D83" w:rsidRDefault="00E51E41" w:rsidP="00345B84">
            <w:pPr>
              <w:spacing w:after="200" w:line="276" w:lineRule="auto"/>
              <w:rPr>
                <w:rFonts w:ascii="Calibri" w:hAnsi="Calibri"/>
              </w:rPr>
            </w:pPr>
          </w:p>
        </w:tc>
      </w:tr>
      <w:tr w:rsidR="00E51E41" w:rsidRPr="0079404F" w:rsidTr="00CF42E6">
        <w:tc>
          <w:tcPr>
            <w:tcW w:w="2458" w:type="dxa"/>
          </w:tcPr>
          <w:p w:rsidR="00E51E41" w:rsidRPr="00CB0D83" w:rsidRDefault="00E51E41" w:rsidP="00345B84">
            <w:pPr>
              <w:spacing w:after="200" w:line="276" w:lineRule="auto"/>
              <w:rPr>
                <w:rFonts w:ascii="Calibri" w:hAnsi="Calibri"/>
              </w:rPr>
            </w:pPr>
            <w:r w:rsidRPr="00CB0D83">
              <w:rPr>
                <w:rFonts w:ascii="Calibri" w:hAnsi="Calibri"/>
              </w:rPr>
              <w:t>Médecin spécialiste en management hospitalier</w:t>
            </w:r>
          </w:p>
        </w:tc>
        <w:tc>
          <w:tcPr>
            <w:tcW w:w="2009" w:type="dxa"/>
          </w:tcPr>
          <w:p w:rsidR="00E51E41" w:rsidRPr="00CB0D83" w:rsidRDefault="00E51E41" w:rsidP="00345B84">
            <w:pPr>
              <w:spacing w:after="200" w:line="276" w:lineRule="auto"/>
              <w:rPr>
                <w:rFonts w:ascii="Calibri" w:hAnsi="Calibri"/>
              </w:rPr>
            </w:pPr>
          </w:p>
        </w:tc>
        <w:tc>
          <w:tcPr>
            <w:tcW w:w="2415" w:type="dxa"/>
          </w:tcPr>
          <w:p w:rsidR="00E51E41" w:rsidRPr="00CB0D83" w:rsidRDefault="00E51E41" w:rsidP="00345B84">
            <w:pPr>
              <w:spacing w:after="200" w:line="276" w:lineRule="auto"/>
              <w:rPr>
                <w:rFonts w:ascii="Calibri" w:hAnsi="Calibri"/>
              </w:rPr>
            </w:pPr>
            <w:r w:rsidRPr="00CB0D83">
              <w:rPr>
                <w:rFonts w:ascii="Calibri" w:hAnsi="Calibri"/>
              </w:rPr>
              <w:t xml:space="preserve">Groupe de travail </w:t>
            </w:r>
            <w:r>
              <w:rPr>
                <w:rFonts w:ascii="Calibri" w:hAnsi="Calibri"/>
              </w:rPr>
              <w:t>« </w:t>
            </w:r>
            <w:r w:rsidRPr="00CB0D83">
              <w:rPr>
                <w:rFonts w:ascii="Calibri" w:hAnsi="Calibri"/>
              </w:rPr>
              <w:t>Titres</w:t>
            </w:r>
            <w:r>
              <w:rPr>
                <w:rFonts w:ascii="Calibri" w:hAnsi="Calibri"/>
              </w:rPr>
              <w:t> »</w:t>
            </w:r>
            <w:r w:rsidRPr="00CB0D83">
              <w:rPr>
                <w:rFonts w:ascii="Calibri" w:hAnsi="Calibri"/>
              </w:rPr>
              <w:t xml:space="preserve"> </w:t>
            </w:r>
            <w:r w:rsidRPr="00CB0D83">
              <w:rPr>
                <w:rFonts w:ascii="Calibri" w:hAnsi="Calibri"/>
              </w:rPr>
              <w:br/>
              <w:t>(demande)</w:t>
            </w:r>
          </w:p>
        </w:tc>
        <w:tc>
          <w:tcPr>
            <w:tcW w:w="2360" w:type="dxa"/>
          </w:tcPr>
          <w:p w:rsidR="00E51E41" w:rsidRPr="00CB0D83" w:rsidRDefault="00E51E41" w:rsidP="00345B84">
            <w:pPr>
              <w:spacing w:after="200" w:line="276" w:lineRule="auto"/>
              <w:rPr>
                <w:rFonts w:ascii="Calibri" w:hAnsi="Calibri"/>
              </w:rPr>
            </w:pPr>
          </w:p>
        </w:tc>
      </w:tr>
      <w:tr w:rsidR="00E51E41" w:rsidRPr="0079404F" w:rsidTr="00CF42E6">
        <w:tc>
          <w:tcPr>
            <w:tcW w:w="2458" w:type="dxa"/>
          </w:tcPr>
          <w:p w:rsidR="00E51E41" w:rsidRPr="00CB0D83" w:rsidRDefault="00E51E41" w:rsidP="00345B84">
            <w:pPr>
              <w:spacing w:after="200" w:line="276" w:lineRule="auto"/>
              <w:rPr>
                <w:rFonts w:ascii="Calibri" w:hAnsi="Calibri"/>
              </w:rPr>
            </w:pPr>
            <w:r w:rsidRPr="00CB0D83">
              <w:rPr>
                <w:rFonts w:ascii="Calibri" w:hAnsi="Calibri"/>
              </w:rPr>
              <w:t>Médecine pharmaceutique </w:t>
            </w:r>
          </w:p>
        </w:tc>
        <w:tc>
          <w:tcPr>
            <w:tcW w:w="2009" w:type="dxa"/>
          </w:tcPr>
          <w:p w:rsidR="00E51E41" w:rsidRPr="00CB0D83" w:rsidRDefault="00E51E41" w:rsidP="00345B84">
            <w:pPr>
              <w:spacing w:after="200" w:line="276" w:lineRule="auto"/>
              <w:rPr>
                <w:rFonts w:ascii="Calibri" w:hAnsi="Calibri"/>
              </w:rPr>
            </w:pPr>
            <w:r w:rsidRPr="00CB0D83">
              <w:rPr>
                <w:rFonts w:ascii="Calibri" w:hAnsi="Calibri"/>
              </w:rPr>
              <w:t>Niveau 2 ou 3</w:t>
            </w:r>
          </w:p>
        </w:tc>
        <w:tc>
          <w:tcPr>
            <w:tcW w:w="2415" w:type="dxa"/>
          </w:tcPr>
          <w:p w:rsidR="00E51E41" w:rsidRPr="00CB0D83" w:rsidRDefault="00E51E41" w:rsidP="00345B84">
            <w:pPr>
              <w:spacing w:after="200" w:line="276" w:lineRule="auto"/>
              <w:rPr>
                <w:rFonts w:ascii="Calibri" w:hAnsi="Calibri"/>
              </w:rPr>
            </w:pPr>
            <w:r w:rsidRPr="00CB0D83">
              <w:rPr>
                <w:rFonts w:ascii="Calibri" w:hAnsi="Calibri"/>
              </w:rPr>
              <w:t xml:space="preserve">Groupe de travail </w:t>
            </w:r>
            <w:r>
              <w:rPr>
                <w:rFonts w:ascii="Calibri" w:hAnsi="Calibri"/>
              </w:rPr>
              <w:t>« </w:t>
            </w:r>
            <w:r w:rsidRPr="00CB0D83">
              <w:rPr>
                <w:rFonts w:ascii="Calibri" w:hAnsi="Calibri"/>
              </w:rPr>
              <w:t>Titres</w:t>
            </w:r>
            <w:r>
              <w:rPr>
                <w:rFonts w:ascii="Calibri" w:hAnsi="Calibri"/>
              </w:rPr>
              <w:t> »</w:t>
            </w:r>
            <w:r w:rsidRPr="00CB0D83">
              <w:rPr>
                <w:rFonts w:ascii="Calibri" w:hAnsi="Calibri"/>
              </w:rPr>
              <w:t xml:space="preserve">  </w:t>
            </w:r>
          </w:p>
        </w:tc>
        <w:tc>
          <w:tcPr>
            <w:tcW w:w="2360" w:type="dxa"/>
          </w:tcPr>
          <w:p w:rsidR="00E51E41" w:rsidRPr="00CB0D83" w:rsidRDefault="00E51E41" w:rsidP="00345B84">
            <w:pPr>
              <w:spacing w:after="200" w:line="276" w:lineRule="auto"/>
              <w:rPr>
                <w:rFonts w:ascii="Calibri" w:hAnsi="Calibri"/>
              </w:rPr>
            </w:pPr>
          </w:p>
        </w:tc>
      </w:tr>
      <w:tr w:rsidR="00E51E41" w:rsidRPr="0079404F" w:rsidTr="00CF42E6">
        <w:tc>
          <w:tcPr>
            <w:tcW w:w="2458" w:type="dxa"/>
          </w:tcPr>
          <w:p w:rsidR="00E51E41" w:rsidRPr="00CB0D83" w:rsidRDefault="00E51E41" w:rsidP="00345B84">
            <w:pPr>
              <w:spacing w:after="200" w:line="276" w:lineRule="auto"/>
              <w:rPr>
                <w:rFonts w:ascii="Calibri" w:hAnsi="Calibri"/>
              </w:rPr>
            </w:pPr>
            <w:r w:rsidRPr="00CB0D83">
              <w:rPr>
                <w:rFonts w:ascii="Calibri" w:hAnsi="Calibri"/>
              </w:rPr>
              <w:t>Pharmacologie clinique</w:t>
            </w:r>
          </w:p>
        </w:tc>
        <w:tc>
          <w:tcPr>
            <w:tcW w:w="2009" w:type="dxa"/>
          </w:tcPr>
          <w:p w:rsidR="00E51E41" w:rsidRPr="00CB0D83" w:rsidRDefault="00E51E41" w:rsidP="00345B84">
            <w:pPr>
              <w:spacing w:after="200" w:line="276" w:lineRule="auto"/>
              <w:rPr>
                <w:rFonts w:ascii="Calibri" w:hAnsi="Calibri"/>
              </w:rPr>
            </w:pPr>
          </w:p>
        </w:tc>
        <w:tc>
          <w:tcPr>
            <w:tcW w:w="2415" w:type="dxa"/>
          </w:tcPr>
          <w:p w:rsidR="00E51E41" w:rsidRPr="00CB0D83" w:rsidRDefault="00E51E41" w:rsidP="00345B84">
            <w:pPr>
              <w:spacing w:after="200" w:line="276" w:lineRule="auto"/>
              <w:rPr>
                <w:rFonts w:ascii="Calibri" w:hAnsi="Calibri"/>
              </w:rPr>
            </w:pPr>
            <w:r w:rsidRPr="00CB0D83">
              <w:rPr>
                <w:rFonts w:ascii="Calibri" w:hAnsi="Calibri"/>
              </w:rPr>
              <w:t xml:space="preserve">Groupe de travail </w:t>
            </w:r>
            <w:r>
              <w:rPr>
                <w:rFonts w:ascii="Calibri" w:hAnsi="Calibri"/>
              </w:rPr>
              <w:t>« </w:t>
            </w:r>
            <w:r w:rsidRPr="00CB0D83">
              <w:rPr>
                <w:rFonts w:ascii="Calibri" w:hAnsi="Calibri"/>
              </w:rPr>
              <w:t>Titres</w:t>
            </w:r>
            <w:r>
              <w:rPr>
                <w:rFonts w:ascii="Calibri" w:hAnsi="Calibri"/>
              </w:rPr>
              <w:t> »</w:t>
            </w:r>
          </w:p>
        </w:tc>
        <w:tc>
          <w:tcPr>
            <w:tcW w:w="2360" w:type="dxa"/>
          </w:tcPr>
          <w:p w:rsidR="00E51E41" w:rsidRPr="00CB0D83" w:rsidRDefault="00E51E41" w:rsidP="00345B84">
            <w:pPr>
              <w:spacing w:after="200" w:line="276" w:lineRule="auto"/>
              <w:rPr>
                <w:rFonts w:ascii="Calibri" w:hAnsi="Calibri"/>
              </w:rPr>
            </w:pPr>
          </w:p>
        </w:tc>
      </w:tr>
      <w:tr w:rsidR="00E51E41" w:rsidRPr="0079404F" w:rsidTr="00CF42E6">
        <w:tc>
          <w:tcPr>
            <w:tcW w:w="2458" w:type="dxa"/>
          </w:tcPr>
          <w:p w:rsidR="00E51E41" w:rsidRPr="00CB0D83" w:rsidRDefault="00E51E41" w:rsidP="00345B84">
            <w:pPr>
              <w:spacing w:after="200" w:line="276" w:lineRule="auto"/>
              <w:rPr>
                <w:rFonts w:ascii="Calibri" w:hAnsi="Calibri"/>
              </w:rPr>
            </w:pPr>
            <w:r w:rsidRPr="00CB0D83">
              <w:rPr>
                <w:rFonts w:ascii="Calibri" w:hAnsi="Calibri"/>
              </w:rPr>
              <w:t>Génétique humaine</w:t>
            </w:r>
          </w:p>
        </w:tc>
        <w:tc>
          <w:tcPr>
            <w:tcW w:w="2009" w:type="dxa"/>
          </w:tcPr>
          <w:p w:rsidR="00E51E41" w:rsidRPr="00CB0D83" w:rsidRDefault="00E51E41" w:rsidP="00345B84">
            <w:pPr>
              <w:spacing w:after="200" w:line="276" w:lineRule="auto"/>
              <w:rPr>
                <w:rFonts w:ascii="Calibri" w:hAnsi="Calibri"/>
              </w:rPr>
            </w:pPr>
          </w:p>
        </w:tc>
        <w:tc>
          <w:tcPr>
            <w:tcW w:w="2415" w:type="dxa"/>
          </w:tcPr>
          <w:p w:rsidR="00E51E41" w:rsidRPr="00CB0D83" w:rsidRDefault="00E51E41" w:rsidP="00345B84">
            <w:pPr>
              <w:spacing w:after="200" w:line="276" w:lineRule="auto"/>
              <w:rPr>
                <w:rFonts w:ascii="Calibri" w:hAnsi="Calibri"/>
              </w:rPr>
            </w:pPr>
            <w:r w:rsidRPr="00CB0D83">
              <w:rPr>
                <w:rFonts w:ascii="Calibri" w:hAnsi="Calibri"/>
              </w:rPr>
              <w:t xml:space="preserve">Groupe de travail </w:t>
            </w:r>
            <w:r>
              <w:rPr>
                <w:rFonts w:ascii="Calibri" w:hAnsi="Calibri"/>
              </w:rPr>
              <w:t>« </w:t>
            </w:r>
            <w:r w:rsidRPr="00CB0D83">
              <w:rPr>
                <w:rFonts w:ascii="Calibri" w:hAnsi="Calibri"/>
              </w:rPr>
              <w:t>Titres</w:t>
            </w:r>
            <w:r>
              <w:rPr>
                <w:rFonts w:ascii="Calibri" w:hAnsi="Calibri"/>
              </w:rPr>
              <w:t> »</w:t>
            </w:r>
            <w:r w:rsidRPr="00CB0D83">
              <w:rPr>
                <w:rFonts w:ascii="Calibri" w:hAnsi="Calibri"/>
              </w:rPr>
              <w:t xml:space="preserve"> (phase finale)</w:t>
            </w:r>
          </w:p>
        </w:tc>
        <w:tc>
          <w:tcPr>
            <w:tcW w:w="2360" w:type="dxa"/>
          </w:tcPr>
          <w:p w:rsidR="00E51E41" w:rsidRPr="00CB0D83" w:rsidRDefault="00E51E41" w:rsidP="00345B84">
            <w:pPr>
              <w:spacing w:after="200" w:line="276" w:lineRule="auto"/>
              <w:rPr>
                <w:rFonts w:ascii="Calibri" w:hAnsi="Calibri"/>
              </w:rPr>
            </w:pPr>
          </w:p>
        </w:tc>
      </w:tr>
      <w:tr w:rsidR="00E51E41" w:rsidRPr="00E51E41" w:rsidTr="00CF42E6">
        <w:tc>
          <w:tcPr>
            <w:tcW w:w="2458" w:type="dxa"/>
          </w:tcPr>
          <w:p w:rsidR="00E51E41" w:rsidRPr="00CB0D83" w:rsidRDefault="00E51E41" w:rsidP="00345B84">
            <w:pPr>
              <w:spacing w:after="200" w:line="276" w:lineRule="auto"/>
              <w:rPr>
                <w:rFonts w:ascii="Calibri" w:hAnsi="Calibri"/>
              </w:rPr>
            </w:pPr>
            <w:r w:rsidRPr="00CB0D83">
              <w:rPr>
                <w:rFonts w:ascii="Calibri" w:hAnsi="Calibri"/>
              </w:rPr>
              <w:lastRenderedPageBreak/>
              <w:t>Médecine du sport</w:t>
            </w:r>
          </w:p>
        </w:tc>
        <w:tc>
          <w:tcPr>
            <w:tcW w:w="2009" w:type="dxa"/>
          </w:tcPr>
          <w:p w:rsidR="00E51E41" w:rsidRPr="00CB0D83" w:rsidRDefault="00E51E41" w:rsidP="00345B84">
            <w:pPr>
              <w:spacing w:after="200" w:line="276" w:lineRule="auto"/>
              <w:rPr>
                <w:rFonts w:ascii="Calibri" w:hAnsi="Calibri"/>
              </w:rPr>
            </w:pPr>
          </w:p>
        </w:tc>
        <w:tc>
          <w:tcPr>
            <w:tcW w:w="2415" w:type="dxa"/>
          </w:tcPr>
          <w:p w:rsidR="00E51E41" w:rsidRPr="00CB0D83" w:rsidRDefault="00E51E41" w:rsidP="00345B84">
            <w:pPr>
              <w:spacing w:after="200" w:line="276" w:lineRule="auto"/>
              <w:rPr>
                <w:rFonts w:ascii="Calibri" w:hAnsi="Calibri"/>
              </w:rPr>
            </w:pPr>
            <w:r w:rsidRPr="00CB0D83">
              <w:rPr>
                <w:rFonts w:ascii="Calibri" w:hAnsi="Calibri"/>
              </w:rPr>
              <w:t xml:space="preserve">Groupe de travail </w:t>
            </w:r>
            <w:r>
              <w:rPr>
                <w:rFonts w:ascii="Calibri" w:hAnsi="Calibri"/>
              </w:rPr>
              <w:t>« </w:t>
            </w:r>
            <w:r w:rsidRPr="00CB0D83">
              <w:rPr>
                <w:rFonts w:ascii="Calibri" w:hAnsi="Calibri"/>
              </w:rPr>
              <w:t>Titres</w:t>
            </w:r>
            <w:r>
              <w:rPr>
                <w:rFonts w:ascii="Calibri" w:hAnsi="Calibri"/>
              </w:rPr>
              <w:t> »</w:t>
            </w:r>
            <w:r w:rsidRPr="00CB0D83">
              <w:rPr>
                <w:rFonts w:ascii="Calibri" w:hAnsi="Calibri"/>
              </w:rPr>
              <w:br/>
              <w:t>(groupe de travail mixte en cours de constitution)</w:t>
            </w:r>
          </w:p>
        </w:tc>
        <w:tc>
          <w:tcPr>
            <w:tcW w:w="2360" w:type="dxa"/>
          </w:tcPr>
          <w:p w:rsidR="00E51E41" w:rsidRPr="00CB0D83" w:rsidRDefault="00E51E41" w:rsidP="00345B84">
            <w:pPr>
              <w:spacing w:after="200" w:line="276" w:lineRule="auto"/>
              <w:rPr>
                <w:rFonts w:ascii="Calibri" w:hAnsi="Calibri"/>
              </w:rPr>
            </w:pPr>
          </w:p>
        </w:tc>
      </w:tr>
      <w:tr w:rsidR="00E51E41" w:rsidRPr="0079404F" w:rsidTr="00CF42E6">
        <w:tc>
          <w:tcPr>
            <w:tcW w:w="2458" w:type="dxa"/>
          </w:tcPr>
          <w:p w:rsidR="00E51E41" w:rsidRPr="00CB0D83" w:rsidRDefault="00E51E41" w:rsidP="00345B84">
            <w:pPr>
              <w:spacing w:after="200" w:line="276" w:lineRule="auto"/>
              <w:rPr>
                <w:rFonts w:ascii="Calibri" w:hAnsi="Calibri"/>
              </w:rPr>
            </w:pPr>
            <w:r w:rsidRPr="00CB0D83">
              <w:rPr>
                <w:rFonts w:ascii="Calibri" w:hAnsi="Calibri"/>
              </w:rPr>
              <w:t>Chirurgie générale</w:t>
            </w:r>
            <w:r w:rsidRPr="00CB0D83">
              <w:rPr>
                <w:rFonts w:ascii="Calibri" w:hAnsi="Calibri"/>
              </w:rPr>
              <w:br/>
              <w:t>- cardiochirurgie</w:t>
            </w:r>
            <w:r w:rsidRPr="00CB0D83">
              <w:rPr>
                <w:rFonts w:ascii="Calibri" w:hAnsi="Calibri"/>
              </w:rPr>
              <w:br/>
              <w:t>- chirurgie vasculaire</w:t>
            </w:r>
            <w:r w:rsidRPr="00CB0D83">
              <w:rPr>
                <w:rFonts w:ascii="Calibri" w:hAnsi="Calibri"/>
              </w:rPr>
              <w:br/>
              <w:t>- chirurgie thoracique</w:t>
            </w:r>
            <w:r w:rsidRPr="00CB0D83">
              <w:rPr>
                <w:rFonts w:ascii="Calibri" w:hAnsi="Calibri"/>
              </w:rPr>
              <w:br/>
              <w:t>- chirurgie abdominale</w:t>
            </w:r>
            <w:r w:rsidRPr="00CB0D83">
              <w:rPr>
                <w:rFonts w:ascii="Calibri" w:hAnsi="Calibri"/>
              </w:rPr>
              <w:br/>
              <w:t>- traumatologie, chirurgie pédiatrique, chirurgie endocrine, chirurgie de transplantation, ...</w:t>
            </w:r>
          </w:p>
        </w:tc>
        <w:tc>
          <w:tcPr>
            <w:tcW w:w="2009" w:type="dxa"/>
          </w:tcPr>
          <w:p w:rsidR="00E51E41" w:rsidRPr="00CB0D83" w:rsidRDefault="00E51E41" w:rsidP="00345B84">
            <w:pPr>
              <w:spacing w:after="200" w:line="276" w:lineRule="auto"/>
              <w:rPr>
                <w:rFonts w:ascii="Calibri" w:hAnsi="Calibri"/>
              </w:rPr>
            </w:pPr>
            <w:r w:rsidRPr="00CB0D83">
              <w:rPr>
                <w:rFonts w:ascii="Calibri" w:hAnsi="Calibri"/>
              </w:rPr>
              <w:t>En traitement</w:t>
            </w:r>
            <w:r w:rsidRPr="00CB0D83">
              <w:rPr>
                <w:rFonts w:ascii="Calibri" w:hAnsi="Calibri"/>
              </w:rPr>
              <w:br/>
              <w:t>niveau 2</w:t>
            </w:r>
            <w:r w:rsidRPr="00CB0D83">
              <w:rPr>
                <w:rFonts w:ascii="Calibri" w:hAnsi="Calibri"/>
              </w:rPr>
              <w:br/>
              <w:t>(niveau 3 ?)</w:t>
            </w:r>
          </w:p>
        </w:tc>
        <w:tc>
          <w:tcPr>
            <w:tcW w:w="2415" w:type="dxa"/>
          </w:tcPr>
          <w:p w:rsidR="00E51E41" w:rsidRPr="00CB0D83" w:rsidRDefault="00E51E41" w:rsidP="00345B84">
            <w:pPr>
              <w:spacing w:after="200" w:line="276" w:lineRule="auto"/>
              <w:rPr>
                <w:rFonts w:ascii="Calibri" w:hAnsi="Calibri"/>
              </w:rPr>
            </w:pPr>
            <w:r w:rsidRPr="00CB0D83">
              <w:rPr>
                <w:rFonts w:ascii="Calibri" w:hAnsi="Calibri"/>
              </w:rPr>
              <w:t>Groupe de travail mixte</w:t>
            </w:r>
          </w:p>
        </w:tc>
        <w:tc>
          <w:tcPr>
            <w:tcW w:w="2360" w:type="dxa"/>
          </w:tcPr>
          <w:p w:rsidR="00E51E41" w:rsidRPr="00CB0D83" w:rsidRDefault="00E51E41" w:rsidP="00345B84">
            <w:pPr>
              <w:spacing w:after="200" w:line="276" w:lineRule="auto"/>
              <w:rPr>
                <w:rFonts w:ascii="Calibri" w:hAnsi="Calibri"/>
              </w:rPr>
            </w:pPr>
          </w:p>
        </w:tc>
      </w:tr>
      <w:tr w:rsidR="00E51E41" w:rsidRPr="0079404F" w:rsidTr="00CF42E6">
        <w:tc>
          <w:tcPr>
            <w:tcW w:w="2458" w:type="dxa"/>
          </w:tcPr>
          <w:p w:rsidR="00E51E41" w:rsidRPr="00CB0D83" w:rsidRDefault="00E51E41" w:rsidP="00345B84">
            <w:pPr>
              <w:spacing w:after="200" w:line="276" w:lineRule="auto"/>
              <w:rPr>
                <w:rFonts w:ascii="Calibri" w:hAnsi="Calibri"/>
              </w:rPr>
            </w:pPr>
            <w:r w:rsidRPr="00CB0D83">
              <w:rPr>
                <w:rFonts w:ascii="Calibri" w:hAnsi="Calibri"/>
              </w:rPr>
              <w:t>Pédiatrie :</w:t>
            </w:r>
            <w:r w:rsidRPr="00CB0D83">
              <w:rPr>
                <w:rFonts w:ascii="Calibri" w:hAnsi="Calibri"/>
              </w:rPr>
              <w:br/>
              <w:t>- endocrinologie</w:t>
            </w:r>
            <w:r w:rsidRPr="00CB0D83">
              <w:rPr>
                <w:rFonts w:ascii="Calibri" w:hAnsi="Calibri"/>
              </w:rPr>
              <w:br/>
              <w:t>- pédiatrie gastro-intestinale</w:t>
            </w:r>
            <w:r w:rsidRPr="00CB0D83">
              <w:rPr>
                <w:rFonts w:ascii="Calibri" w:hAnsi="Calibri"/>
              </w:rPr>
              <w:br/>
              <w:t>- pneumologie</w:t>
            </w:r>
            <w:r w:rsidRPr="00CB0D83">
              <w:rPr>
                <w:rFonts w:ascii="Calibri" w:hAnsi="Calibri"/>
              </w:rPr>
              <w:br/>
              <w:t>- néphrologie</w:t>
            </w:r>
            <w:r w:rsidRPr="00CB0D83">
              <w:rPr>
                <w:rFonts w:ascii="Calibri" w:hAnsi="Calibri"/>
              </w:rPr>
              <w:br/>
              <w:t>- cardiologie</w:t>
            </w:r>
          </w:p>
        </w:tc>
        <w:tc>
          <w:tcPr>
            <w:tcW w:w="2009" w:type="dxa"/>
          </w:tcPr>
          <w:p w:rsidR="00E51E41" w:rsidRPr="00CB0D83" w:rsidRDefault="00E51E41" w:rsidP="00345B84">
            <w:pPr>
              <w:spacing w:after="200" w:line="276" w:lineRule="auto"/>
              <w:rPr>
                <w:rFonts w:ascii="Calibri" w:hAnsi="Calibri"/>
              </w:rPr>
            </w:pPr>
            <w:r w:rsidRPr="00CB0D83">
              <w:rPr>
                <w:rFonts w:ascii="Calibri" w:hAnsi="Calibri"/>
              </w:rPr>
              <w:t>Niveau 3</w:t>
            </w:r>
          </w:p>
        </w:tc>
        <w:tc>
          <w:tcPr>
            <w:tcW w:w="2415" w:type="dxa"/>
          </w:tcPr>
          <w:p w:rsidR="00E51E41" w:rsidRPr="00CB0D83" w:rsidRDefault="00E51E41" w:rsidP="00345B84">
            <w:pPr>
              <w:spacing w:after="200" w:line="276" w:lineRule="auto"/>
              <w:rPr>
                <w:rFonts w:ascii="Calibri" w:hAnsi="Calibri"/>
              </w:rPr>
            </w:pPr>
            <w:r w:rsidRPr="00CB0D83">
              <w:rPr>
                <w:rFonts w:ascii="Calibri" w:hAnsi="Calibri"/>
              </w:rPr>
              <w:t xml:space="preserve">Groupe de travail </w:t>
            </w:r>
            <w:r>
              <w:rPr>
                <w:rFonts w:ascii="Calibri" w:hAnsi="Calibri"/>
              </w:rPr>
              <w:t>« </w:t>
            </w:r>
            <w:r w:rsidRPr="00CB0D83">
              <w:rPr>
                <w:rFonts w:ascii="Calibri" w:hAnsi="Calibri"/>
              </w:rPr>
              <w:t>Titres</w:t>
            </w:r>
            <w:r>
              <w:rPr>
                <w:rFonts w:ascii="Calibri" w:hAnsi="Calibri"/>
              </w:rPr>
              <w:t> »</w:t>
            </w:r>
          </w:p>
        </w:tc>
        <w:tc>
          <w:tcPr>
            <w:tcW w:w="2360" w:type="dxa"/>
          </w:tcPr>
          <w:p w:rsidR="00E51E41" w:rsidRPr="00CB0D83" w:rsidRDefault="00E51E41" w:rsidP="00345B84">
            <w:pPr>
              <w:spacing w:after="200" w:line="276" w:lineRule="auto"/>
              <w:rPr>
                <w:rFonts w:ascii="Calibri" w:hAnsi="Calibri"/>
              </w:rPr>
            </w:pPr>
          </w:p>
        </w:tc>
      </w:tr>
      <w:tr w:rsidR="00E51E41" w:rsidRPr="0079404F" w:rsidTr="00CF42E6">
        <w:tc>
          <w:tcPr>
            <w:tcW w:w="2458" w:type="dxa"/>
          </w:tcPr>
          <w:p w:rsidR="00E51E41" w:rsidRPr="00CB0D83" w:rsidRDefault="00E51E41" w:rsidP="00345B84">
            <w:pPr>
              <w:spacing w:after="200" w:line="276" w:lineRule="auto"/>
              <w:rPr>
                <w:rFonts w:ascii="Calibri" w:hAnsi="Calibri"/>
              </w:rPr>
            </w:pPr>
            <w:r w:rsidRPr="00CB0D83">
              <w:rPr>
                <w:rFonts w:ascii="Calibri" w:hAnsi="Calibri"/>
              </w:rPr>
              <w:t>Médecine interne</w:t>
            </w:r>
          </w:p>
        </w:tc>
        <w:tc>
          <w:tcPr>
            <w:tcW w:w="2009" w:type="dxa"/>
          </w:tcPr>
          <w:p w:rsidR="00E51E41" w:rsidRPr="00CB0D83" w:rsidRDefault="00E51E41" w:rsidP="00345B84">
            <w:pPr>
              <w:spacing w:after="200" w:line="276" w:lineRule="auto"/>
              <w:rPr>
                <w:rFonts w:ascii="Calibri" w:hAnsi="Calibri"/>
              </w:rPr>
            </w:pPr>
            <w:r w:rsidRPr="00CB0D83">
              <w:rPr>
                <w:rFonts w:ascii="Calibri" w:hAnsi="Calibri"/>
              </w:rPr>
              <w:t>Niveau 2 (3)</w:t>
            </w:r>
          </w:p>
        </w:tc>
        <w:tc>
          <w:tcPr>
            <w:tcW w:w="2415" w:type="dxa"/>
          </w:tcPr>
          <w:p w:rsidR="00E51E41" w:rsidRPr="00CB0D83" w:rsidRDefault="00E51E41" w:rsidP="00345B84">
            <w:pPr>
              <w:spacing w:after="200" w:line="276" w:lineRule="auto"/>
              <w:rPr>
                <w:rFonts w:ascii="Calibri" w:hAnsi="Calibri"/>
              </w:rPr>
            </w:pPr>
            <w:r w:rsidRPr="00CB0D83">
              <w:rPr>
                <w:rFonts w:ascii="Calibri" w:hAnsi="Calibri"/>
              </w:rPr>
              <w:t xml:space="preserve">Groupe de travail </w:t>
            </w:r>
            <w:r>
              <w:rPr>
                <w:rFonts w:ascii="Calibri" w:hAnsi="Calibri"/>
              </w:rPr>
              <w:t>« </w:t>
            </w:r>
            <w:r w:rsidRPr="00CB0D83">
              <w:rPr>
                <w:rFonts w:ascii="Calibri" w:hAnsi="Calibri"/>
              </w:rPr>
              <w:t>Titres</w:t>
            </w:r>
            <w:r>
              <w:rPr>
                <w:rFonts w:ascii="Calibri" w:hAnsi="Calibri"/>
              </w:rPr>
              <w:t> »</w:t>
            </w:r>
          </w:p>
        </w:tc>
        <w:tc>
          <w:tcPr>
            <w:tcW w:w="2360" w:type="dxa"/>
          </w:tcPr>
          <w:p w:rsidR="00E51E41" w:rsidRPr="00CB0D83" w:rsidRDefault="00E51E41" w:rsidP="00345B84">
            <w:pPr>
              <w:spacing w:after="200" w:line="276" w:lineRule="auto"/>
              <w:rPr>
                <w:rFonts w:ascii="Calibri" w:hAnsi="Calibri"/>
              </w:rPr>
            </w:pPr>
          </w:p>
        </w:tc>
      </w:tr>
      <w:tr w:rsidR="00E51E41" w:rsidRPr="0079404F" w:rsidTr="00CF42E6">
        <w:tc>
          <w:tcPr>
            <w:tcW w:w="2458" w:type="dxa"/>
          </w:tcPr>
          <w:p w:rsidR="00E51E41" w:rsidRPr="00CB0D83" w:rsidRDefault="00E51E41" w:rsidP="00345B84">
            <w:pPr>
              <w:spacing w:after="200" w:line="276" w:lineRule="auto"/>
              <w:rPr>
                <w:rFonts w:ascii="Calibri" w:hAnsi="Calibri"/>
              </w:rPr>
            </w:pPr>
            <w:r w:rsidRPr="00CB0D83">
              <w:rPr>
                <w:rFonts w:ascii="Calibri" w:hAnsi="Calibri"/>
              </w:rPr>
              <w:t>Médecine nucléaire</w:t>
            </w:r>
          </w:p>
        </w:tc>
        <w:tc>
          <w:tcPr>
            <w:tcW w:w="2009" w:type="dxa"/>
          </w:tcPr>
          <w:p w:rsidR="00E51E41" w:rsidRPr="00CB0D83" w:rsidRDefault="00E51E41" w:rsidP="00345B84">
            <w:pPr>
              <w:spacing w:after="200" w:line="276" w:lineRule="auto"/>
              <w:rPr>
                <w:rFonts w:ascii="Calibri" w:hAnsi="Calibri"/>
              </w:rPr>
            </w:pPr>
            <w:r w:rsidRPr="00CB0D83">
              <w:rPr>
                <w:rFonts w:ascii="Calibri" w:hAnsi="Calibri"/>
              </w:rPr>
              <w:t>Niveau 2</w:t>
            </w:r>
          </w:p>
        </w:tc>
        <w:tc>
          <w:tcPr>
            <w:tcW w:w="2415" w:type="dxa"/>
          </w:tcPr>
          <w:p w:rsidR="00E51E41" w:rsidRPr="00CB0D83" w:rsidRDefault="00E51E41" w:rsidP="00345B84">
            <w:pPr>
              <w:spacing w:after="200" w:line="276" w:lineRule="auto"/>
              <w:rPr>
                <w:rFonts w:ascii="Calibri" w:hAnsi="Calibri"/>
              </w:rPr>
            </w:pPr>
            <w:r w:rsidRPr="00CB0D83">
              <w:rPr>
                <w:rFonts w:ascii="Calibri" w:hAnsi="Calibri"/>
              </w:rPr>
              <w:t>Groupe de travail mixte en cours de constitution</w:t>
            </w:r>
          </w:p>
        </w:tc>
        <w:tc>
          <w:tcPr>
            <w:tcW w:w="2360" w:type="dxa"/>
          </w:tcPr>
          <w:p w:rsidR="00E51E41" w:rsidRPr="00CB0D83" w:rsidRDefault="00E51E41" w:rsidP="00345B84">
            <w:pPr>
              <w:spacing w:after="200" w:line="276" w:lineRule="auto"/>
              <w:rPr>
                <w:rFonts w:ascii="Calibri" w:hAnsi="Calibri"/>
              </w:rPr>
            </w:pPr>
          </w:p>
        </w:tc>
      </w:tr>
      <w:tr w:rsidR="00E51E41" w:rsidRPr="00E51E41" w:rsidTr="00CF42E6">
        <w:tc>
          <w:tcPr>
            <w:tcW w:w="2458" w:type="dxa"/>
          </w:tcPr>
          <w:p w:rsidR="00E51E41" w:rsidRPr="00CB0D83" w:rsidRDefault="00E51E41" w:rsidP="00345B84">
            <w:pPr>
              <w:spacing w:after="200" w:line="276" w:lineRule="auto"/>
              <w:rPr>
                <w:rFonts w:ascii="Calibri" w:hAnsi="Calibri"/>
              </w:rPr>
            </w:pPr>
            <w:r w:rsidRPr="00CB0D83">
              <w:rPr>
                <w:rFonts w:ascii="Calibri" w:hAnsi="Calibri"/>
              </w:rPr>
              <w:t>Anatomopathologie</w:t>
            </w:r>
          </w:p>
        </w:tc>
        <w:tc>
          <w:tcPr>
            <w:tcW w:w="2009" w:type="dxa"/>
          </w:tcPr>
          <w:p w:rsidR="00E51E41" w:rsidRPr="00CB0D83" w:rsidRDefault="00E51E41" w:rsidP="00345B84">
            <w:pPr>
              <w:spacing w:after="200" w:line="276" w:lineRule="auto"/>
              <w:rPr>
                <w:rFonts w:ascii="Calibri" w:hAnsi="Calibri"/>
              </w:rPr>
            </w:pPr>
            <w:r w:rsidRPr="00CB0D83">
              <w:rPr>
                <w:rFonts w:ascii="Calibri" w:hAnsi="Calibri"/>
              </w:rPr>
              <w:t>Niveau 2</w:t>
            </w:r>
          </w:p>
        </w:tc>
        <w:tc>
          <w:tcPr>
            <w:tcW w:w="2415" w:type="dxa"/>
          </w:tcPr>
          <w:p w:rsidR="00E51E41" w:rsidRPr="00CB0D83" w:rsidRDefault="00E51E41" w:rsidP="00345B84">
            <w:pPr>
              <w:spacing w:after="200" w:line="276" w:lineRule="auto"/>
              <w:rPr>
                <w:rFonts w:ascii="Calibri" w:hAnsi="Calibri"/>
              </w:rPr>
            </w:pPr>
            <w:r w:rsidRPr="00CB0D83">
              <w:rPr>
                <w:rFonts w:ascii="Calibri" w:hAnsi="Calibri"/>
              </w:rPr>
              <w:t>La discipline adapte la proposition (après une première discussion au sein du Conseil supérieur début 2014)</w:t>
            </w:r>
          </w:p>
        </w:tc>
        <w:tc>
          <w:tcPr>
            <w:tcW w:w="2360" w:type="dxa"/>
          </w:tcPr>
          <w:p w:rsidR="00E51E41" w:rsidRPr="00CB0D83" w:rsidRDefault="00E51E41" w:rsidP="00345B84">
            <w:pPr>
              <w:spacing w:after="200" w:line="276" w:lineRule="auto"/>
              <w:rPr>
                <w:rFonts w:ascii="Calibri" w:hAnsi="Calibri"/>
              </w:rPr>
            </w:pPr>
          </w:p>
        </w:tc>
      </w:tr>
      <w:tr w:rsidR="00E51E41" w:rsidRPr="00E51E41" w:rsidTr="00CF42E6">
        <w:tc>
          <w:tcPr>
            <w:tcW w:w="2458" w:type="dxa"/>
          </w:tcPr>
          <w:p w:rsidR="00E51E41" w:rsidRPr="00CB0D83" w:rsidRDefault="00E51E41" w:rsidP="00345B84">
            <w:pPr>
              <w:spacing w:after="200" w:line="276" w:lineRule="auto"/>
              <w:rPr>
                <w:rFonts w:ascii="Calibri" w:hAnsi="Calibri"/>
              </w:rPr>
            </w:pPr>
            <w:r w:rsidRPr="00CB0D83">
              <w:rPr>
                <w:rFonts w:ascii="Calibri" w:hAnsi="Calibri"/>
              </w:rPr>
              <w:t>Maladies infectieuses</w:t>
            </w:r>
          </w:p>
        </w:tc>
        <w:tc>
          <w:tcPr>
            <w:tcW w:w="2009" w:type="dxa"/>
          </w:tcPr>
          <w:p w:rsidR="00E51E41" w:rsidRPr="00CB0D83" w:rsidRDefault="00E51E41" w:rsidP="00345B84">
            <w:pPr>
              <w:spacing w:after="200" w:line="276" w:lineRule="auto"/>
              <w:rPr>
                <w:rFonts w:ascii="Calibri" w:hAnsi="Calibri"/>
              </w:rPr>
            </w:pPr>
          </w:p>
        </w:tc>
        <w:tc>
          <w:tcPr>
            <w:tcW w:w="2415" w:type="dxa"/>
          </w:tcPr>
          <w:p w:rsidR="00E51E41" w:rsidRPr="00CB0D83" w:rsidRDefault="00E51E41" w:rsidP="00345B84">
            <w:pPr>
              <w:spacing w:after="200" w:line="276" w:lineRule="auto"/>
              <w:rPr>
                <w:rFonts w:ascii="Calibri" w:hAnsi="Calibri"/>
              </w:rPr>
            </w:pPr>
            <w:r w:rsidRPr="00CB0D83">
              <w:rPr>
                <w:rFonts w:ascii="Calibri" w:hAnsi="Calibri"/>
              </w:rPr>
              <w:t xml:space="preserve">Groupe de travail </w:t>
            </w:r>
            <w:r>
              <w:rPr>
                <w:rFonts w:ascii="Calibri" w:hAnsi="Calibri"/>
              </w:rPr>
              <w:t>« </w:t>
            </w:r>
            <w:r w:rsidRPr="00CB0D83">
              <w:rPr>
                <w:rFonts w:ascii="Calibri" w:hAnsi="Calibri"/>
              </w:rPr>
              <w:t>Titres</w:t>
            </w:r>
            <w:r>
              <w:rPr>
                <w:rFonts w:ascii="Calibri" w:hAnsi="Calibri"/>
              </w:rPr>
              <w:t> »</w:t>
            </w:r>
            <w:r w:rsidRPr="00CB0D83">
              <w:rPr>
                <w:rFonts w:ascii="Calibri" w:hAnsi="Calibri"/>
              </w:rPr>
              <w:br/>
              <w:t>La discipline prépare la proposition</w:t>
            </w:r>
          </w:p>
        </w:tc>
        <w:tc>
          <w:tcPr>
            <w:tcW w:w="2360" w:type="dxa"/>
          </w:tcPr>
          <w:p w:rsidR="00E51E41" w:rsidRPr="00CB0D83" w:rsidRDefault="00E51E41" w:rsidP="00345B84">
            <w:pPr>
              <w:spacing w:after="200" w:line="276" w:lineRule="auto"/>
              <w:rPr>
                <w:rFonts w:ascii="Calibri" w:hAnsi="Calibri"/>
              </w:rPr>
            </w:pPr>
          </w:p>
        </w:tc>
      </w:tr>
      <w:tr w:rsidR="00E51E41" w:rsidRPr="00E53805" w:rsidTr="00CF42E6">
        <w:tc>
          <w:tcPr>
            <w:tcW w:w="2458" w:type="dxa"/>
          </w:tcPr>
          <w:p w:rsidR="00E51E41" w:rsidRDefault="00E51E41" w:rsidP="00345B84">
            <w:pPr>
              <w:spacing w:after="200" w:line="276" w:lineRule="auto"/>
              <w:rPr>
                <w:rFonts w:ascii="Calibri" w:hAnsi="Calibri"/>
              </w:rPr>
            </w:pPr>
            <w:r w:rsidRPr="00CB0D83">
              <w:rPr>
                <w:rFonts w:ascii="Calibri" w:hAnsi="Calibri"/>
              </w:rPr>
              <w:t>Médecin qualifié en médecine générale, préventive et d’institutions</w:t>
            </w:r>
            <w:r w:rsidRPr="00CB0D83">
              <w:rPr>
                <w:rFonts w:ascii="Calibri" w:hAnsi="Calibri"/>
              </w:rPr>
              <w:br/>
            </w:r>
          </w:p>
          <w:p w:rsidR="00E51E41" w:rsidRPr="00CB0D83" w:rsidRDefault="00E51E41" w:rsidP="00345B84">
            <w:pPr>
              <w:spacing w:after="200" w:line="276" w:lineRule="auto"/>
              <w:rPr>
                <w:rFonts w:ascii="Calibri" w:hAnsi="Calibri"/>
              </w:rPr>
            </w:pPr>
            <w:r w:rsidRPr="00CB0D83">
              <w:rPr>
                <w:rFonts w:ascii="Calibri" w:hAnsi="Calibri"/>
              </w:rPr>
              <w:t>Médecin hospitalier</w:t>
            </w:r>
          </w:p>
        </w:tc>
        <w:tc>
          <w:tcPr>
            <w:tcW w:w="2009" w:type="dxa"/>
          </w:tcPr>
          <w:p w:rsidR="00E51E41" w:rsidRPr="00CB0D83" w:rsidRDefault="00E51E41" w:rsidP="00345B84">
            <w:pPr>
              <w:spacing w:after="200" w:line="276" w:lineRule="auto"/>
              <w:rPr>
                <w:rFonts w:ascii="Calibri" w:hAnsi="Calibri"/>
              </w:rPr>
            </w:pPr>
          </w:p>
        </w:tc>
        <w:tc>
          <w:tcPr>
            <w:tcW w:w="2415" w:type="dxa"/>
          </w:tcPr>
          <w:p w:rsidR="00E51E41" w:rsidRPr="00CB0D83" w:rsidRDefault="00E51E41" w:rsidP="00345B84">
            <w:pPr>
              <w:spacing w:after="200" w:line="276" w:lineRule="auto"/>
              <w:rPr>
                <w:rFonts w:ascii="Calibri" w:hAnsi="Calibri"/>
              </w:rPr>
            </w:pPr>
            <w:r w:rsidRPr="00CB0D83">
              <w:rPr>
                <w:rFonts w:ascii="Calibri" w:hAnsi="Calibri"/>
              </w:rPr>
              <w:t xml:space="preserve">Groupe de travail </w:t>
            </w:r>
            <w:r>
              <w:rPr>
                <w:rFonts w:ascii="Calibri" w:hAnsi="Calibri"/>
              </w:rPr>
              <w:t>« </w:t>
            </w:r>
            <w:r w:rsidRPr="00CB0D83">
              <w:rPr>
                <w:rFonts w:ascii="Calibri" w:hAnsi="Calibri"/>
              </w:rPr>
              <w:t>Médecins généralistes</w:t>
            </w:r>
            <w:r>
              <w:rPr>
                <w:rFonts w:ascii="Calibri" w:hAnsi="Calibri"/>
              </w:rPr>
              <w:t> »</w:t>
            </w:r>
            <w:r w:rsidRPr="00CB0D83">
              <w:rPr>
                <w:rFonts w:ascii="Calibri" w:hAnsi="Calibri"/>
              </w:rPr>
              <w:t xml:space="preserve"> et groupe de travail </w:t>
            </w:r>
            <w:r>
              <w:rPr>
                <w:rFonts w:ascii="Calibri" w:hAnsi="Calibri"/>
              </w:rPr>
              <w:t>« </w:t>
            </w:r>
            <w:r w:rsidRPr="00CB0D83">
              <w:rPr>
                <w:rFonts w:ascii="Calibri" w:hAnsi="Calibri"/>
              </w:rPr>
              <w:t xml:space="preserve">Médecins </w:t>
            </w:r>
            <w:r w:rsidRPr="00CB0D83">
              <w:rPr>
                <w:rFonts w:ascii="Calibri" w:hAnsi="Calibri"/>
              </w:rPr>
              <w:lastRenderedPageBreak/>
              <w:t>spécialistes</w:t>
            </w:r>
            <w:r>
              <w:rPr>
                <w:rFonts w:ascii="Calibri" w:hAnsi="Calibri"/>
              </w:rPr>
              <w:t> »</w:t>
            </w:r>
          </w:p>
        </w:tc>
        <w:tc>
          <w:tcPr>
            <w:tcW w:w="2360" w:type="dxa"/>
          </w:tcPr>
          <w:p w:rsidR="00E51E41" w:rsidRDefault="00E51E41" w:rsidP="00345B84">
            <w:pPr>
              <w:spacing w:after="200" w:line="276" w:lineRule="auto"/>
              <w:rPr>
                <w:rFonts w:ascii="Calibri" w:hAnsi="Calibri"/>
              </w:rPr>
            </w:pPr>
            <w:r w:rsidRPr="00CB0D83">
              <w:rPr>
                <w:rFonts w:ascii="Calibri" w:hAnsi="Calibri"/>
              </w:rPr>
              <w:lastRenderedPageBreak/>
              <w:t>Médecin qualifié en médecine générale, préventive et d’institutions</w:t>
            </w:r>
            <w:r w:rsidRPr="00CB0D83">
              <w:rPr>
                <w:rFonts w:ascii="Calibri" w:hAnsi="Calibri"/>
              </w:rPr>
              <w:br/>
            </w:r>
          </w:p>
          <w:p w:rsidR="00E51E41" w:rsidRPr="00CB0D83" w:rsidRDefault="00E51E41" w:rsidP="00345B84">
            <w:pPr>
              <w:spacing w:after="200" w:line="276" w:lineRule="auto"/>
              <w:rPr>
                <w:rFonts w:ascii="Calibri" w:hAnsi="Calibri"/>
              </w:rPr>
            </w:pPr>
            <w:r w:rsidRPr="00CB0D83">
              <w:rPr>
                <w:rFonts w:ascii="Calibri" w:hAnsi="Calibri"/>
              </w:rPr>
              <w:t>Médecin hospitalier</w:t>
            </w:r>
          </w:p>
        </w:tc>
      </w:tr>
      <w:tr w:rsidR="00E51E41" w:rsidRPr="00E51E41" w:rsidTr="00CF42E6">
        <w:tc>
          <w:tcPr>
            <w:tcW w:w="2458" w:type="dxa"/>
          </w:tcPr>
          <w:p w:rsidR="00E51E41" w:rsidRPr="00CB0D83" w:rsidRDefault="00E51E41" w:rsidP="00345B84">
            <w:pPr>
              <w:spacing w:after="200" w:line="276" w:lineRule="auto"/>
              <w:rPr>
                <w:rFonts w:ascii="Calibri" w:hAnsi="Calibri"/>
              </w:rPr>
            </w:pPr>
            <w:r w:rsidRPr="00CB0D83">
              <w:rPr>
                <w:rFonts w:ascii="Calibri" w:hAnsi="Calibri"/>
              </w:rPr>
              <w:lastRenderedPageBreak/>
              <w:t>Médecin spécialiste en médecine esthétique non chirurgicale (loi du 23 mai 2013)</w:t>
            </w:r>
          </w:p>
        </w:tc>
        <w:tc>
          <w:tcPr>
            <w:tcW w:w="2009" w:type="dxa"/>
          </w:tcPr>
          <w:p w:rsidR="00E51E41" w:rsidRPr="00CB0D83" w:rsidRDefault="00E51E41" w:rsidP="00345B84">
            <w:pPr>
              <w:spacing w:after="200" w:line="276" w:lineRule="auto"/>
              <w:rPr>
                <w:rFonts w:ascii="Calibri" w:hAnsi="Calibri"/>
              </w:rPr>
            </w:pPr>
          </w:p>
        </w:tc>
        <w:tc>
          <w:tcPr>
            <w:tcW w:w="2415" w:type="dxa"/>
          </w:tcPr>
          <w:p w:rsidR="00E51E41" w:rsidRPr="00CB0D83" w:rsidRDefault="00E51E41" w:rsidP="00345B84">
            <w:pPr>
              <w:spacing w:after="200" w:line="276" w:lineRule="auto"/>
              <w:rPr>
                <w:rFonts w:ascii="Calibri" w:hAnsi="Calibri"/>
              </w:rPr>
            </w:pPr>
          </w:p>
        </w:tc>
        <w:tc>
          <w:tcPr>
            <w:tcW w:w="2360" w:type="dxa"/>
          </w:tcPr>
          <w:p w:rsidR="00E51E41" w:rsidRPr="00CB0D83" w:rsidRDefault="00E51E41" w:rsidP="00345B84">
            <w:pPr>
              <w:spacing w:after="200" w:line="276" w:lineRule="auto"/>
              <w:rPr>
                <w:rFonts w:ascii="Calibri" w:hAnsi="Calibri"/>
              </w:rPr>
            </w:pPr>
          </w:p>
        </w:tc>
      </w:tr>
      <w:tr w:rsidR="00E51E41" w:rsidRPr="0079404F" w:rsidTr="00CF42E6">
        <w:tc>
          <w:tcPr>
            <w:tcW w:w="2458" w:type="dxa"/>
          </w:tcPr>
          <w:p w:rsidR="00E51E41" w:rsidRPr="00CB0D83" w:rsidRDefault="00E51E41" w:rsidP="00345B84">
            <w:pPr>
              <w:spacing w:after="200" w:line="276" w:lineRule="auto"/>
              <w:rPr>
                <w:rFonts w:ascii="Calibri" w:hAnsi="Calibri"/>
              </w:rPr>
            </w:pPr>
            <w:r w:rsidRPr="00CB0D83">
              <w:rPr>
                <w:rFonts w:ascii="Calibri" w:hAnsi="Calibri"/>
              </w:rPr>
              <w:t>Neurochirurgie (jan 15)</w:t>
            </w:r>
          </w:p>
        </w:tc>
        <w:tc>
          <w:tcPr>
            <w:tcW w:w="2009" w:type="dxa"/>
          </w:tcPr>
          <w:p w:rsidR="00E51E41" w:rsidRPr="00CB0D83" w:rsidRDefault="00E51E41" w:rsidP="00345B84">
            <w:pPr>
              <w:spacing w:after="200" w:line="276" w:lineRule="auto"/>
              <w:rPr>
                <w:rFonts w:ascii="Calibri" w:hAnsi="Calibri"/>
              </w:rPr>
            </w:pPr>
          </w:p>
        </w:tc>
        <w:tc>
          <w:tcPr>
            <w:tcW w:w="2415" w:type="dxa"/>
          </w:tcPr>
          <w:p w:rsidR="00E51E41" w:rsidRPr="00CB0D83" w:rsidRDefault="00E51E41" w:rsidP="00345B84">
            <w:pPr>
              <w:spacing w:after="200" w:line="276" w:lineRule="auto"/>
              <w:rPr>
                <w:rFonts w:ascii="Calibri" w:hAnsi="Calibri"/>
              </w:rPr>
            </w:pPr>
          </w:p>
        </w:tc>
        <w:tc>
          <w:tcPr>
            <w:tcW w:w="2360" w:type="dxa"/>
          </w:tcPr>
          <w:p w:rsidR="00E51E41" w:rsidRPr="00CB0D83" w:rsidRDefault="00E51E41" w:rsidP="00345B84">
            <w:pPr>
              <w:spacing w:after="200" w:line="276" w:lineRule="auto"/>
              <w:rPr>
                <w:rFonts w:ascii="Calibri" w:hAnsi="Calibri"/>
              </w:rPr>
            </w:pPr>
          </w:p>
        </w:tc>
      </w:tr>
      <w:tr w:rsidR="00E51E41" w:rsidRPr="0079404F" w:rsidTr="00CF42E6">
        <w:tc>
          <w:tcPr>
            <w:tcW w:w="2458" w:type="dxa"/>
          </w:tcPr>
          <w:p w:rsidR="00E51E41" w:rsidRPr="00CB0D83" w:rsidRDefault="00E51E41" w:rsidP="00345B84">
            <w:pPr>
              <w:spacing w:after="200" w:line="276" w:lineRule="auto"/>
              <w:rPr>
                <w:rFonts w:ascii="Calibri" w:hAnsi="Calibri"/>
              </w:rPr>
            </w:pPr>
            <w:r w:rsidRPr="00CB0D83">
              <w:rPr>
                <w:rFonts w:ascii="Calibri" w:hAnsi="Calibri"/>
              </w:rPr>
              <w:t>Gynécologie (jan 15)</w:t>
            </w:r>
          </w:p>
        </w:tc>
        <w:tc>
          <w:tcPr>
            <w:tcW w:w="2009" w:type="dxa"/>
          </w:tcPr>
          <w:p w:rsidR="00E51E41" w:rsidRPr="00CB0D83" w:rsidRDefault="00E51E41" w:rsidP="00345B84">
            <w:pPr>
              <w:spacing w:after="200" w:line="276" w:lineRule="auto"/>
              <w:rPr>
                <w:rFonts w:ascii="Calibri" w:hAnsi="Calibri"/>
              </w:rPr>
            </w:pPr>
          </w:p>
        </w:tc>
        <w:tc>
          <w:tcPr>
            <w:tcW w:w="2415" w:type="dxa"/>
          </w:tcPr>
          <w:p w:rsidR="00E51E41" w:rsidRPr="00CB0D83" w:rsidRDefault="00E51E41" w:rsidP="00345B84">
            <w:pPr>
              <w:spacing w:after="200" w:line="276" w:lineRule="auto"/>
              <w:rPr>
                <w:rFonts w:ascii="Calibri" w:hAnsi="Calibri"/>
              </w:rPr>
            </w:pPr>
          </w:p>
        </w:tc>
        <w:tc>
          <w:tcPr>
            <w:tcW w:w="2360" w:type="dxa"/>
          </w:tcPr>
          <w:p w:rsidR="00E51E41" w:rsidRPr="00CB0D83" w:rsidRDefault="00E51E41" w:rsidP="00345B84">
            <w:pPr>
              <w:spacing w:after="200" w:line="276" w:lineRule="auto"/>
              <w:rPr>
                <w:rFonts w:ascii="Calibri" w:hAnsi="Calibri"/>
              </w:rPr>
            </w:pPr>
          </w:p>
        </w:tc>
      </w:tr>
    </w:tbl>
    <w:p w:rsidR="003F7664" w:rsidRPr="003F7664" w:rsidRDefault="003F7664" w:rsidP="003F7664">
      <w:pPr>
        <w:rPr>
          <w:lang w:val="nl-BE"/>
        </w:rPr>
      </w:pPr>
    </w:p>
    <w:p w:rsidR="00E51E22" w:rsidRPr="003027DF" w:rsidRDefault="00E51E22" w:rsidP="00E51E22">
      <w:pPr>
        <w:rPr>
          <w:lang w:val="nl-BE"/>
        </w:rPr>
      </w:pPr>
    </w:p>
    <w:sectPr w:rsidR="00E51E22" w:rsidRPr="003027DF" w:rsidSect="00E402DF">
      <w:headerReference w:type="even" r:id="rId20"/>
      <w:headerReference w:type="default" r:id="rId21"/>
      <w:footerReference w:type="default" r:id="rId22"/>
      <w:headerReference w:type="first" r:id="rId23"/>
      <w:type w:val="continuous"/>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B84" w:rsidRDefault="00345B84" w:rsidP="00E33C87">
      <w:pPr>
        <w:spacing w:after="0" w:line="240" w:lineRule="auto"/>
      </w:pPr>
      <w:r>
        <w:separator/>
      </w:r>
    </w:p>
  </w:endnote>
  <w:endnote w:type="continuationSeparator" w:id="0">
    <w:p w:rsidR="00345B84" w:rsidRDefault="00345B84" w:rsidP="00E33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997092"/>
      <w:docPartObj>
        <w:docPartGallery w:val="Page Numbers (Bottom of Page)"/>
        <w:docPartUnique/>
      </w:docPartObj>
    </w:sdtPr>
    <w:sdtEndPr/>
    <w:sdtContent>
      <w:p w:rsidR="00345B84" w:rsidRDefault="00345B84">
        <w:pPr>
          <w:pStyle w:val="Pieddepage"/>
        </w:pPr>
        <w:r>
          <w:fldChar w:fldCharType="begin"/>
        </w:r>
        <w:r>
          <w:instrText>PAGE   \* MERGEFORMAT</w:instrText>
        </w:r>
        <w:r>
          <w:fldChar w:fldCharType="separate"/>
        </w:r>
        <w:r w:rsidR="00A24113" w:rsidRPr="00A24113">
          <w:rPr>
            <w:noProof/>
            <w:lang w:val="fr-FR"/>
          </w:rPr>
          <w:t>25</w:t>
        </w:r>
        <w:r>
          <w:fldChar w:fldCharType="end"/>
        </w:r>
      </w:p>
    </w:sdtContent>
  </w:sdt>
  <w:p w:rsidR="00345B84" w:rsidRDefault="00345B8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B84" w:rsidRDefault="00345B84" w:rsidP="00E33C87">
      <w:pPr>
        <w:spacing w:after="0" w:line="240" w:lineRule="auto"/>
      </w:pPr>
      <w:r>
        <w:separator/>
      </w:r>
    </w:p>
  </w:footnote>
  <w:footnote w:type="continuationSeparator" w:id="0">
    <w:p w:rsidR="00345B84" w:rsidRDefault="00345B84" w:rsidP="00E33C87">
      <w:pPr>
        <w:spacing w:after="0" w:line="240" w:lineRule="auto"/>
      </w:pPr>
      <w:r>
        <w:continuationSeparator/>
      </w:r>
    </w:p>
  </w:footnote>
  <w:footnote w:id="1">
    <w:p w:rsidR="00345B84" w:rsidRPr="003627B7" w:rsidRDefault="00345B84" w:rsidP="00B34BAB">
      <w:pPr>
        <w:pStyle w:val="Notedebasdepage"/>
        <w:ind w:left="284" w:hanging="284"/>
        <w:rPr>
          <w:lang w:val="fr-FR"/>
        </w:rPr>
      </w:pPr>
      <w:r>
        <w:rPr>
          <w:rStyle w:val="Appelnotedebasdep"/>
        </w:rPr>
        <w:footnoteRef/>
      </w:r>
      <w:r>
        <w:t xml:space="preserve"> </w:t>
      </w:r>
      <w:r>
        <w:tab/>
        <w:t>T</w:t>
      </w:r>
      <w:r w:rsidRPr="00B24E06">
        <w:t>outes les propositions des associations scientifiques ou professionnell</w:t>
      </w:r>
      <w:r>
        <w:t>es se font sur une liste double.</w:t>
      </w:r>
    </w:p>
  </w:footnote>
  <w:footnote w:id="2">
    <w:p w:rsidR="00345B84" w:rsidRPr="003627B7" w:rsidRDefault="00345B84" w:rsidP="00B34BAB">
      <w:pPr>
        <w:pStyle w:val="Notedebasdepage"/>
        <w:ind w:left="284" w:hanging="284"/>
        <w:rPr>
          <w:lang w:val="fr-FR"/>
        </w:rPr>
      </w:pPr>
      <w:r>
        <w:rPr>
          <w:rStyle w:val="Appelnotedebasdep"/>
        </w:rPr>
        <w:footnoteRef/>
      </w:r>
      <w:r>
        <w:t xml:space="preserve"> </w:t>
      </w:r>
      <w:r>
        <w:tab/>
        <w:t xml:space="preserve">AM du 24/07/20013 </w:t>
      </w:r>
      <w:r w:rsidRPr="004230B9">
        <w:t>portant nomination des membres du Conseil supérieur des Médecins spécialistes et des Médecins généralistes</w:t>
      </w:r>
      <w:r>
        <w:t>, publié le 16/08/2013</w:t>
      </w:r>
      <w:r w:rsidRPr="004230B9">
        <w:t>.</w:t>
      </w:r>
    </w:p>
  </w:footnote>
  <w:footnote w:id="3">
    <w:p w:rsidR="00345B84" w:rsidRDefault="00345B84" w:rsidP="00035563">
      <w:pPr>
        <w:pStyle w:val="Notedebasdepage"/>
        <w:ind w:left="284" w:hanging="284"/>
        <w:jc w:val="both"/>
      </w:pPr>
      <w:r>
        <w:rPr>
          <w:rStyle w:val="Appelnotedebasdep"/>
        </w:rPr>
        <w:footnoteRef/>
      </w:r>
      <w:r>
        <w:t xml:space="preserve"> </w:t>
      </w:r>
      <w:r>
        <w:tab/>
        <w:t>D’après  l’article 39 §2 et §3 de l’arrêté royal du 21 avril 1983,  l’agrément peut être prolongé pour une période de 5 ans si la demande  est  introduite 6 mois avant l’expiration de la période . Or, beaucoup de demandes de renouvellement ont été introduites au-delà des délais légaux.  Elles sont donc reprises comme étant de nouveaux dossiers dans le tableau ci-dessus.</w:t>
      </w:r>
    </w:p>
  </w:footnote>
  <w:footnote w:id="4">
    <w:p w:rsidR="00345B84" w:rsidRDefault="00345B84" w:rsidP="00035563">
      <w:pPr>
        <w:pStyle w:val="Notedebasdepage"/>
        <w:ind w:left="284" w:hanging="284"/>
        <w:jc w:val="both"/>
      </w:pPr>
      <w:r>
        <w:rPr>
          <w:rStyle w:val="Appelnotedebasdep"/>
        </w:rPr>
        <w:footnoteRef/>
      </w:r>
      <w:r>
        <w:t xml:space="preserve"> </w:t>
      </w:r>
      <w:r>
        <w:tab/>
        <w:t>Art. 38.  § 2. L'intéressé peut faire parvenir au Ministre une note avec ses observations motivées, dans un délai de trente jours après réception de l'avis. Si dans ce délai l'intéressé a fait parvenir au Ministre une note avec ses observations motivées, le Ministre envoie cette note au Conseil supérieur pour avis. Le Conseil supérieur se prononce dans les trente jours de la réception de cette note, selon la procédure définie à l'article 37. Son avis motivé sur cette note est communiqué à l'intéressé et au Ministre. Après réception de cet avis le Ministre prend une décision.</w:t>
      </w:r>
    </w:p>
  </w:footnote>
  <w:footnote w:id="5">
    <w:p w:rsidR="00345B84" w:rsidRDefault="00345B84" w:rsidP="00035563">
      <w:pPr>
        <w:pStyle w:val="Notedebasdepage"/>
        <w:ind w:left="284" w:hanging="284"/>
      </w:pPr>
      <w:r>
        <w:rPr>
          <w:rStyle w:val="Appelnotedebasdep"/>
        </w:rPr>
        <w:footnoteRef/>
      </w:r>
      <w:r>
        <w:t xml:space="preserve"> </w:t>
      </w:r>
      <w:r>
        <w:tab/>
        <w:t>Origine : cadastre des professionnels de la santé. Avis définitif rendu entre le 1</w:t>
      </w:r>
      <w:r w:rsidRPr="00A01AB1">
        <w:rPr>
          <w:vertAlign w:val="superscript"/>
        </w:rPr>
        <w:t>er</w:t>
      </w:r>
      <w:r>
        <w:t xml:space="preserve"> janvier et le 31 décembre 2014 ou statut « en cours » au 31 décembre 2014.</w:t>
      </w:r>
    </w:p>
  </w:footnote>
  <w:footnote w:id="6">
    <w:p w:rsidR="00345B84" w:rsidRDefault="00345B84" w:rsidP="00035563">
      <w:pPr>
        <w:pStyle w:val="Notedebasdepage"/>
        <w:ind w:left="284" w:hanging="284"/>
        <w:jc w:val="both"/>
      </w:pPr>
      <w:r>
        <w:rPr>
          <w:rStyle w:val="Appelnotedebasdep"/>
        </w:rPr>
        <w:footnoteRef/>
      </w:r>
      <w:r>
        <w:t xml:space="preserve"> </w:t>
      </w:r>
      <w:r>
        <w:tab/>
        <w:t xml:space="preserve">Art. 42. § 1er. En cas de décès du maître de stage, lorsque le maître de stage ne bénéficie plus de l'agrément accordée ou lorsqu'il ne peut remplir sa fonction de maître de stage et qu'il n'est pas prévu qu'il pourra la reprendre dans un délai de trois mois, un responsable de la formation est agréé par le Conseil supérieur à titre provisoire afin de permettre aux candidats intéressés de poursuivre leur formation. Cet agrément peut être accordée par dérogation aux critères d'agrément et aux dispositions du présent chapitre. </w:t>
      </w:r>
    </w:p>
    <w:p w:rsidR="00345B84" w:rsidRDefault="00345B84" w:rsidP="00035563">
      <w:pPr>
        <w:pStyle w:val="Notedebasdepage"/>
        <w:ind w:left="284" w:hanging="284"/>
        <w:jc w:val="both"/>
      </w:pPr>
      <w:r>
        <w:t xml:space="preserve">  </w:t>
      </w:r>
      <w:r>
        <w:tab/>
        <w:t>Elle prend fin selon le cas, au moment où il est pourvu au remplacement du maître de stage ou au moment où le maître de stage reprend sa fonction.</w:t>
      </w:r>
    </w:p>
    <w:p w:rsidR="00345B84" w:rsidRDefault="00345B84" w:rsidP="00332075">
      <w:pPr>
        <w:pStyle w:val="Notedebasdepage"/>
      </w:pPr>
    </w:p>
  </w:footnote>
  <w:footnote w:id="7">
    <w:p w:rsidR="00345B84" w:rsidRPr="00CB0D83" w:rsidRDefault="00345B84" w:rsidP="00800F2F">
      <w:pPr>
        <w:pStyle w:val="Notedebasdepage"/>
        <w:ind w:left="284" w:hanging="284"/>
        <w:jc w:val="both"/>
      </w:pPr>
      <w:r>
        <w:rPr>
          <w:rStyle w:val="Appelnotedebasdep"/>
        </w:rPr>
        <w:footnoteRef/>
      </w:r>
      <w:r w:rsidRPr="00CB0D83">
        <w:t xml:space="preserve"> </w:t>
      </w:r>
      <w:r w:rsidRPr="00CB0D83">
        <w:tab/>
        <w:t xml:space="preserve">AR du 21 avril 1983 fixant les modalités de l’agrément des médecins spécialistes et des médecins généralistes, </w:t>
      </w:r>
      <w:r w:rsidRPr="00CB0D83">
        <w:rPr>
          <w:i/>
        </w:rPr>
        <w:t>MB</w:t>
      </w:r>
      <w:r w:rsidRPr="00CB0D83">
        <w:t xml:space="preserve"> 27 avril 1983. </w:t>
      </w:r>
    </w:p>
    <w:p w:rsidR="00345B84" w:rsidRPr="00CB0D83" w:rsidRDefault="00345B84" w:rsidP="00CF42E6">
      <w:pPr>
        <w:pStyle w:val="Notedebasdepage"/>
        <w:ind w:left="708" w:hanging="708"/>
      </w:pPr>
    </w:p>
  </w:footnote>
  <w:footnote w:id="8">
    <w:p w:rsidR="00345B84" w:rsidRPr="00800F2F" w:rsidRDefault="00345B84" w:rsidP="00800F2F">
      <w:pPr>
        <w:pStyle w:val="Notedebasdepage"/>
        <w:ind w:left="284" w:hanging="284"/>
        <w:jc w:val="both"/>
      </w:pPr>
      <w:r>
        <w:rPr>
          <w:rStyle w:val="Appelnotedebasdep"/>
        </w:rPr>
        <w:footnoteRef/>
      </w:r>
      <w:r w:rsidRPr="00800F2F">
        <w:t xml:space="preserve"> </w:t>
      </w:r>
      <w:r w:rsidRPr="00800F2F">
        <w:tab/>
        <w:t>AM du 23 avril 2014 fixant les critères généraux d’agré</w:t>
      </w:r>
      <w:r>
        <w:t xml:space="preserve">ment des médecins spécialistes, </w:t>
      </w:r>
      <w:r w:rsidRPr="00800F2F">
        <w:t>des maîtres de stage et des services de stage, MB 27 mai 2014.</w:t>
      </w:r>
    </w:p>
  </w:footnote>
  <w:footnote w:id="9">
    <w:p w:rsidR="00345B84" w:rsidRPr="00800F2F" w:rsidRDefault="00345B84" w:rsidP="00800F2F">
      <w:pPr>
        <w:pStyle w:val="Notedebasdepage"/>
        <w:ind w:left="284" w:hanging="284"/>
        <w:jc w:val="both"/>
      </w:pPr>
      <w:r>
        <w:rPr>
          <w:rStyle w:val="Appelnotedebasdep"/>
        </w:rPr>
        <w:footnoteRef/>
      </w:r>
      <w:r w:rsidRPr="00800F2F">
        <w:t xml:space="preserve"> </w:t>
      </w:r>
      <w:r>
        <w:tab/>
      </w:r>
      <w:r w:rsidRPr="00800F2F">
        <w:t>AM du 14 mai 2007 fixant les critères d’agrément des médecins spécialistes porteurs de la qualification professionnelle particulière en hématologie et oncologie pédiatriques, MB 6 juin 2007.</w:t>
      </w:r>
    </w:p>
  </w:footnote>
  <w:footnote w:id="10">
    <w:p w:rsidR="00345B84" w:rsidRDefault="00345B84" w:rsidP="00035563">
      <w:pPr>
        <w:pStyle w:val="Notedebasdepage"/>
        <w:ind w:left="284" w:hanging="284"/>
      </w:pPr>
      <w:r>
        <w:rPr>
          <w:rStyle w:val="Appelnotedebasdep"/>
        </w:rPr>
        <w:footnoteRef/>
      </w:r>
      <w:r>
        <w:t xml:space="preserve"> </w:t>
      </w:r>
      <w:r>
        <w:tab/>
        <w:t xml:space="preserve">Listes des maîtres et services de stage mise à jour le XXXXX. </w:t>
      </w:r>
    </w:p>
  </w:footnote>
  <w:footnote w:id="11">
    <w:p w:rsidR="00345B84" w:rsidRDefault="00345B84" w:rsidP="00800F2F">
      <w:pPr>
        <w:pStyle w:val="Notedebasdepage"/>
        <w:ind w:left="284" w:hanging="284"/>
        <w:jc w:val="both"/>
      </w:pPr>
      <w:r>
        <w:rPr>
          <w:rStyle w:val="Appelnotedebasdep"/>
        </w:rPr>
        <w:footnoteRef/>
      </w:r>
      <w:r>
        <w:t xml:space="preserve"> </w:t>
      </w:r>
      <w:r>
        <w:tab/>
        <w:t>AR</w:t>
      </w:r>
      <w:r w:rsidRPr="00800F2F">
        <w:t xml:space="preserve"> du 25 novembre 1991 établissant la liste des titres professionnels particuliers réservés aux praticiens de l'art médical, en ce compris l'art dentaire, </w:t>
      </w:r>
      <w:r w:rsidRPr="00800F2F">
        <w:rPr>
          <w:i/>
        </w:rPr>
        <w:t>M.B.</w:t>
      </w:r>
      <w:r w:rsidRPr="00800F2F">
        <w:t xml:space="preserve"> 14 mars 1992, err., </w:t>
      </w:r>
      <w:r w:rsidRPr="00800F2F">
        <w:rPr>
          <w:i/>
        </w:rPr>
        <w:t>M.B.</w:t>
      </w:r>
      <w:r w:rsidRPr="00800F2F">
        <w:t xml:space="preserve"> 24 avril 1992.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84" w:rsidRDefault="00345B8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84" w:rsidRDefault="00345B8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84" w:rsidRDefault="00345B8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525"/>
    <w:multiLevelType w:val="hybridMultilevel"/>
    <w:tmpl w:val="F4B42362"/>
    <w:lvl w:ilvl="0" w:tplc="908CDCDC">
      <w:start w:val="1"/>
      <w:numFmt w:val="decimal"/>
      <w:lvlText w:val="%1.3"/>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1891B2D"/>
    <w:multiLevelType w:val="hybridMultilevel"/>
    <w:tmpl w:val="459E10A6"/>
    <w:lvl w:ilvl="0" w:tplc="04090003">
      <w:start w:val="1"/>
      <w:numFmt w:val="bullet"/>
      <w:lvlText w:val="o"/>
      <w:lvlJc w:val="left"/>
      <w:pPr>
        <w:tabs>
          <w:tab w:val="num" w:pos="1800"/>
        </w:tabs>
        <w:ind w:left="1800" w:hanging="360"/>
      </w:pPr>
      <w:rPr>
        <w:rFonts w:ascii="Courier New" w:hAnsi="Courier New" w:cs="Courier New" w:hint="default"/>
      </w:rPr>
    </w:lvl>
    <w:lvl w:ilvl="1" w:tplc="04090005">
      <w:start w:val="1"/>
      <w:numFmt w:val="bullet"/>
      <w:lvlText w:val=""/>
      <w:lvlJc w:val="left"/>
      <w:pPr>
        <w:tabs>
          <w:tab w:val="num" w:pos="2520"/>
        </w:tabs>
        <w:ind w:left="2520" w:hanging="360"/>
      </w:pPr>
      <w:rPr>
        <w:rFonts w:ascii="Wingdings" w:hAnsi="Wingdings" w:hint="default"/>
      </w:rPr>
    </w:lvl>
    <w:lvl w:ilvl="2" w:tplc="2AD8EE84">
      <w:start w:val="4"/>
      <w:numFmt w:val="bullet"/>
      <w:lvlText w:val="-"/>
      <w:lvlJc w:val="left"/>
      <w:pPr>
        <w:ind w:left="3240" w:hanging="360"/>
      </w:pPr>
      <w:rPr>
        <w:rFonts w:ascii="Times New Roman" w:eastAsiaTheme="minorHAnsi" w:hAnsi="Times New Roman" w:cs="Times New Roman"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1F00D11"/>
    <w:multiLevelType w:val="hybridMultilevel"/>
    <w:tmpl w:val="CE94C1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4BB2599"/>
    <w:multiLevelType w:val="hybridMultilevel"/>
    <w:tmpl w:val="18363590"/>
    <w:lvl w:ilvl="0" w:tplc="2AD8EE84">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9A00340"/>
    <w:multiLevelType w:val="hybridMultilevel"/>
    <w:tmpl w:val="BE9CEBF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0B4F1A3A"/>
    <w:multiLevelType w:val="multilevel"/>
    <w:tmpl w:val="718EB7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937945"/>
    <w:multiLevelType w:val="hybridMultilevel"/>
    <w:tmpl w:val="4B9061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1504AE9"/>
    <w:multiLevelType w:val="hybridMultilevel"/>
    <w:tmpl w:val="0422E300"/>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8">
    <w:nsid w:val="13AE26D1"/>
    <w:multiLevelType w:val="hybridMultilevel"/>
    <w:tmpl w:val="CAEA057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nsid w:val="180C34EE"/>
    <w:multiLevelType w:val="hybridMultilevel"/>
    <w:tmpl w:val="A126CC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8A81DF5"/>
    <w:multiLevelType w:val="hybridMultilevel"/>
    <w:tmpl w:val="EBE8E87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18D379F4"/>
    <w:multiLevelType w:val="hybridMultilevel"/>
    <w:tmpl w:val="965269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28C7A87"/>
    <w:multiLevelType w:val="hybridMultilevel"/>
    <w:tmpl w:val="C4D600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77575A1"/>
    <w:multiLevelType w:val="hybridMultilevel"/>
    <w:tmpl w:val="C180E95A"/>
    <w:lvl w:ilvl="0" w:tplc="080C000F">
      <w:start w:val="1"/>
      <w:numFmt w:val="decimal"/>
      <w:lvlText w:val="%1."/>
      <w:lvlJc w:val="left"/>
      <w:pPr>
        <w:ind w:left="1068" w:hanging="360"/>
      </w:p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4">
    <w:nsid w:val="283113F0"/>
    <w:multiLevelType w:val="hybridMultilevel"/>
    <w:tmpl w:val="138EA0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29C533A3"/>
    <w:multiLevelType w:val="hybridMultilevel"/>
    <w:tmpl w:val="7494D2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F411163"/>
    <w:multiLevelType w:val="hybridMultilevel"/>
    <w:tmpl w:val="8C0AE820"/>
    <w:lvl w:ilvl="0" w:tplc="2AD8EE84">
      <w:start w:val="4"/>
      <w:numFmt w:val="bullet"/>
      <w:lvlText w:val="-"/>
      <w:lvlJc w:val="left"/>
      <w:pPr>
        <w:ind w:left="1440" w:hanging="360"/>
      </w:pPr>
      <w:rPr>
        <w:rFonts w:ascii="Times New Roman" w:eastAsiaTheme="minorHAnsi"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nsid w:val="31F37D52"/>
    <w:multiLevelType w:val="hybridMultilevel"/>
    <w:tmpl w:val="27E627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33FC1AE7"/>
    <w:multiLevelType w:val="hybridMultilevel"/>
    <w:tmpl w:val="B7665BF4"/>
    <w:lvl w:ilvl="0" w:tplc="B114D974">
      <w:start w:val="1"/>
      <w:numFmt w:val="decimal"/>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35A833FF"/>
    <w:multiLevelType w:val="hybridMultilevel"/>
    <w:tmpl w:val="192C1286"/>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20">
    <w:nsid w:val="39C27AF1"/>
    <w:multiLevelType w:val="multilevel"/>
    <w:tmpl w:val="718EB7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B725032"/>
    <w:multiLevelType w:val="hybridMultilevel"/>
    <w:tmpl w:val="7AC4387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2E054F"/>
    <w:multiLevelType w:val="hybridMultilevel"/>
    <w:tmpl w:val="BD0AD362"/>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475144F8"/>
    <w:multiLevelType w:val="multilevel"/>
    <w:tmpl w:val="5A0ACE40"/>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Arial" w:hAnsi="Arial" w:hint="default"/>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C7315FE"/>
    <w:multiLevelType w:val="hybridMultilevel"/>
    <w:tmpl w:val="3EE2B810"/>
    <w:lvl w:ilvl="0" w:tplc="4D82C788">
      <w:start w:val="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4D05078A"/>
    <w:multiLevelType w:val="hybridMultilevel"/>
    <w:tmpl w:val="F30802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4DF57905"/>
    <w:multiLevelType w:val="hybridMultilevel"/>
    <w:tmpl w:val="2486A8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52705764"/>
    <w:multiLevelType w:val="hybridMultilevel"/>
    <w:tmpl w:val="1FD0C78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52AC4618"/>
    <w:multiLevelType w:val="multilevel"/>
    <w:tmpl w:val="540CAD5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6EB4AD6"/>
    <w:multiLevelType w:val="multilevel"/>
    <w:tmpl w:val="7238485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E093890"/>
    <w:multiLevelType w:val="multilevel"/>
    <w:tmpl w:val="14E0400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1222F53"/>
    <w:multiLevelType w:val="multilevel"/>
    <w:tmpl w:val="F2AE8C50"/>
    <w:lvl w:ilvl="0">
      <w:start w:val="1"/>
      <w:numFmt w:val="decimal"/>
      <w:lvlText w:val="%1."/>
      <w:lvlJc w:val="left"/>
      <w:pPr>
        <w:ind w:left="1069" w:hanging="360"/>
      </w:pPr>
      <w:rPr>
        <w:rFonts w:hint="default"/>
      </w:rPr>
    </w:lvl>
    <w:lvl w:ilvl="1">
      <w:start w:val="1"/>
      <w:numFmt w:val="decimal"/>
      <w:isLgl/>
      <w:lvlText w:val="%1.%2."/>
      <w:lvlJc w:val="left"/>
      <w:pPr>
        <w:ind w:left="148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2">
    <w:nsid w:val="65077BF5"/>
    <w:multiLevelType w:val="hybridMultilevel"/>
    <w:tmpl w:val="5D46AC9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67DA585B"/>
    <w:multiLevelType w:val="hybridMultilevel"/>
    <w:tmpl w:val="DAFCB81C"/>
    <w:lvl w:ilvl="0" w:tplc="2AD8EE84">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CE97F5C"/>
    <w:multiLevelType w:val="hybridMultilevel"/>
    <w:tmpl w:val="953EFA34"/>
    <w:lvl w:ilvl="0" w:tplc="2AD8EE84">
      <w:start w:val="4"/>
      <w:numFmt w:val="bullet"/>
      <w:lvlText w:val="-"/>
      <w:lvlJc w:val="left"/>
      <w:pPr>
        <w:ind w:left="1440" w:hanging="360"/>
      </w:pPr>
      <w:rPr>
        <w:rFonts w:ascii="Times New Roman" w:eastAsiaTheme="minorHAnsi"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5">
    <w:nsid w:val="6D2E512E"/>
    <w:multiLevelType w:val="hybridMultilevel"/>
    <w:tmpl w:val="3E7A23C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6">
    <w:nsid w:val="6ECC4D6C"/>
    <w:multiLevelType w:val="hybridMultilevel"/>
    <w:tmpl w:val="9E2A359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nsid w:val="6F9904C5"/>
    <w:multiLevelType w:val="hybridMultilevel"/>
    <w:tmpl w:val="61BE09AE"/>
    <w:lvl w:ilvl="0" w:tplc="908CDCDC">
      <w:start w:val="1"/>
      <w:numFmt w:val="decimal"/>
      <w:lvlText w:val="%1.3"/>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nsid w:val="7B425699"/>
    <w:multiLevelType w:val="hybridMultilevel"/>
    <w:tmpl w:val="0964A80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nsid w:val="7E1B30F8"/>
    <w:multiLevelType w:val="hybridMultilevel"/>
    <w:tmpl w:val="BE5C5D26"/>
    <w:lvl w:ilvl="0" w:tplc="2AD8EE84">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FC46839"/>
    <w:multiLevelType w:val="hybridMultilevel"/>
    <w:tmpl w:val="CCC07C4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1"/>
  </w:num>
  <w:num w:numId="2">
    <w:abstractNumId w:val="22"/>
  </w:num>
  <w:num w:numId="3">
    <w:abstractNumId w:val="1"/>
  </w:num>
  <w:num w:numId="4">
    <w:abstractNumId w:val="28"/>
  </w:num>
  <w:num w:numId="5">
    <w:abstractNumId w:val="36"/>
  </w:num>
  <w:num w:numId="6">
    <w:abstractNumId w:val="2"/>
  </w:num>
  <w:num w:numId="7">
    <w:abstractNumId w:val="18"/>
  </w:num>
  <w:num w:numId="8">
    <w:abstractNumId w:val="31"/>
  </w:num>
  <w:num w:numId="9">
    <w:abstractNumId w:val="17"/>
  </w:num>
  <w:num w:numId="10">
    <w:abstractNumId w:val="38"/>
  </w:num>
  <w:num w:numId="11">
    <w:abstractNumId w:val="10"/>
  </w:num>
  <w:num w:numId="12">
    <w:abstractNumId w:val="7"/>
  </w:num>
  <w:num w:numId="13">
    <w:abstractNumId w:val="13"/>
  </w:num>
  <w:num w:numId="14">
    <w:abstractNumId w:val="14"/>
  </w:num>
  <w:num w:numId="15">
    <w:abstractNumId w:val="26"/>
  </w:num>
  <w:num w:numId="16">
    <w:abstractNumId w:val="19"/>
  </w:num>
  <w:num w:numId="17">
    <w:abstractNumId w:val="6"/>
  </w:num>
  <w:num w:numId="18">
    <w:abstractNumId w:val="0"/>
  </w:num>
  <w:num w:numId="19">
    <w:abstractNumId w:val="23"/>
  </w:num>
  <w:num w:numId="20">
    <w:abstractNumId w:val="12"/>
  </w:num>
  <w:num w:numId="21">
    <w:abstractNumId w:val="37"/>
  </w:num>
  <w:num w:numId="22">
    <w:abstractNumId w:val="11"/>
  </w:num>
  <w:num w:numId="23">
    <w:abstractNumId w:val="30"/>
  </w:num>
  <w:num w:numId="24">
    <w:abstractNumId w:val="9"/>
  </w:num>
  <w:num w:numId="25">
    <w:abstractNumId w:val="8"/>
  </w:num>
  <w:num w:numId="26">
    <w:abstractNumId w:val="35"/>
  </w:num>
  <w:num w:numId="27">
    <w:abstractNumId w:val="15"/>
  </w:num>
  <w:num w:numId="28">
    <w:abstractNumId w:val="4"/>
  </w:num>
  <w:num w:numId="29">
    <w:abstractNumId w:val="32"/>
  </w:num>
  <w:num w:numId="30">
    <w:abstractNumId w:val="40"/>
  </w:num>
  <w:num w:numId="31">
    <w:abstractNumId w:val="29"/>
  </w:num>
  <w:num w:numId="32">
    <w:abstractNumId w:val="5"/>
  </w:num>
  <w:num w:numId="33">
    <w:abstractNumId w:val="20"/>
  </w:num>
  <w:num w:numId="34">
    <w:abstractNumId w:val="27"/>
  </w:num>
  <w:num w:numId="35">
    <w:abstractNumId w:val="25"/>
  </w:num>
  <w:num w:numId="36">
    <w:abstractNumId w:val="24"/>
  </w:num>
  <w:num w:numId="37">
    <w:abstractNumId w:val="16"/>
  </w:num>
  <w:num w:numId="38">
    <w:abstractNumId w:val="34"/>
  </w:num>
  <w:num w:numId="39">
    <w:abstractNumId w:val="3"/>
  </w:num>
  <w:num w:numId="40">
    <w:abstractNumId w:val="39"/>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8D"/>
    <w:rsid w:val="000059B3"/>
    <w:rsid w:val="00010E39"/>
    <w:rsid w:val="0002019A"/>
    <w:rsid w:val="00020C45"/>
    <w:rsid w:val="00025F93"/>
    <w:rsid w:val="00026B37"/>
    <w:rsid w:val="00035563"/>
    <w:rsid w:val="00040BA1"/>
    <w:rsid w:val="00040F71"/>
    <w:rsid w:val="0004404A"/>
    <w:rsid w:val="00045B24"/>
    <w:rsid w:val="00050AB7"/>
    <w:rsid w:val="000537AD"/>
    <w:rsid w:val="000566F3"/>
    <w:rsid w:val="00070BFF"/>
    <w:rsid w:val="00072379"/>
    <w:rsid w:val="00080DD6"/>
    <w:rsid w:val="00081119"/>
    <w:rsid w:val="00081AE1"/>
    <w:rsid w:val="00083084"/>
    <w:rsid w:val="00083A72"/>
    <w:rsid w:val="000874F9"/>
    <w:rsid w:val="00090BD8"/>
    <w:rsid w:val="000A6ABD"/>
    <w:rsid w:val="000D2B1D"/>
    <w:rsid w:val="000E246F"/>
    <w:rsid w:val="000E5474"/>
    <w:rsid w:val="000F28D4"/>
    <w:rsid w:val="00110621"/>
    <w:rsid w:val="0012681D"/>
    <w:rsid w:val="001418B3"/>
    <w:rsid w:val="00184A03"/>
    <w:rsid w:val="001857B3"/>
    <w:rsid w:val="001A6F84"/>
    <w:rsid w:val="001B7068"/>
    <w:rsid w:val="001C0828"/>
    <w:rsid w:val="001D3077"/>
    <w:rsid w:val="002153EC"/>
    <w:rsid w:val="0023061D"/>
    <w:rsid w:val="00244759"/>
    <w:rsid w:val="00261024"/>
    <w:rsid w:val="002703F1"/>
    <w:rsid w:val="00271980"/>
    <w:rsid w:val="002979E2"/>
    <w:rsid w:val="002B228A"/>
    <w:rsid w:val="002B7B2B"/>
    <w:rsid w:val="002C7217"/>
    <w:rsid w:val="002C76A7"/>
    <w:rsid w:val="002D1D29"/>
    <w:rsid w:val="002D3939"/>
    <w:rsid w:val="002D45E9"/>
    <w:rsid w:val="002F1179"/>
    <w:rsid w:val="002F618A"/>
    <w:rsid w:val="003027DF"/>
    <w:rsid w:val="003220F1"/>
    <w:rsid w:val="00332075"/>
    <w:rsid w:val="003445A9"/>
    <w:rsid w:val="00345B84"/>
    <w:rsid w:val="00347B94"/>
    <w:rsid w:val="003627B7"/>
    <w:rsid w:val="00364BDA"/>
    <w:rsid w:val="00370371"/>
    <w:rsid w:val="003873FA"/>
    <w:rsid w:val="003A2B2F"/>
    <w:rsid w:val="003A662D"/>
    <w:rsid w:val="003C4379"/>
    <w:rsid w:val="003D225C"/>
    <w:rsid w:val="003F7664"/>
    <w:rsid w:val="004002C3"/>
    <w:rsid w:val="004026D9"/>
    <w:rsid w:val="004138CE"/>
    <w:rsid w:val="004230B9"/>
    <w:rsid w:val="004262DD"/>
    <w:rsid w:val="00434A4F"/>
    <w:rsid w:val="00436D37"/>
    <w:rsid w:val="00440D83"/>
    <w:rsid w:val="00445F7A"/>
    <w:rsid w:val="00465AED"/>
    <w:rsid w:val="00471272"/>
    <w:rsid w:val="00480D86"/>
    <w:rsid w:val="004870A9"/>
    <w:rsid w:val="004A58A0"/>
    <w:rsid w:val="004B00AB"/>
    <w:rsid w:val="004B50C8"/>
    <w:rsid w:val="004C25E7"/>
    <w:rsid w:val="004C6BF4"/>
    <w:rsid w:val="004D1118"/>
    <w:rsid w:val="004D1CC6"/>
    <w:rsid w:val="004D4E31"/>
    <w:rsid w:val="004E143E"/>
    <w:rsid w:val="004F2407"/>
    <w:rsid w:val="005008DB"/>
    <w:rsid w:val="00504579"/>
    <w:rsid w:val="00507559"/>
    <w:rsid w:val="005114B3"/>
    <w:rsid w:val="00543554"/>
    <w:rsid w:val="00544179"/>
    <w:rsid w:val="00557CCD"/>
    <w:rsid w:val="00562B4C"/>
    <w:rsid w:val="00563D33"/>
    <w:rsid w:val="00585BBB"/>
    <w:rsid w:val="005A196F"/>
    <w:rsid w:val="005A6DA4"/>
    <w:rsid w:val="005A7D5F"/>
    <w:rsid w:val="005B2CB1"/>
    <w:rsid w:val="005B5B48"/>
    <w:rsid w:val="005B7277"/>
    <w:rsid w:val="005B7954"/>
    <w:rsid w:val="005C1DC9"/>
    <w:rsid w:val="005C70BD"/>
    <w:rsid w:val="005E22A9"/>
    <w:rsid w:val="005E2469"/>
    <w:rsid w:val="005F7CE1"/>
    <w:rsid w:val="00614ABE"/>
    <w:rsid w:val="006159AB"/>
    <w:rsid w:val="0061789B"/>
    <w:rsid w:val="00621155"/>
    <w:rsid w:val="00622DC0"/>
    <w:rsid w:val="0062522F"/>
    <w:rsid w:val="00635D96"/>
    <w:rsid w:val="0066771C"/>
    <w:rsid w:val="00673611"/>
    <w:rsid w:val="006766A3"/>
    <w:rsid w:val="00682F1B"/>
    <w:rsid w:val="006A370B"/>
    <w:rsid w:val="006A5AE5"/>
    <w:rsid w:val="006A7186"/>
    <w:rsid w:val="006B19B5"/>
    <w:rsid w:val="006B3E0F"/>
    <w:rsid w:val="006C586F"/>
    <w:rsid w:val="006C7BE8"/>
    <w:rsid w:val="006C7D1D"/>
    <w:rsid w:val="006E4DF8"/>
    <w:rsid w:val="006F0330"/>
    <w:rsid w:val="0070367A"/>
    <w:rsid w:val="00716141"/>
    <w:rsid w:val="0072491F"/>
    <w:rsid w:val="00725600"/>
    <w:rsid w:val="00732E2D"/>
    <w:rsid w:val="007364A6"/>
    <w:rsid w:val="00741840"/>
    <w:rsid w:val="007433E2"/>
    <w:rsid w:val="007535DC"/>
    <w:rsid w:val="007560ED"/>
    <w:rsid w:val="00773725"/>
    <w:rsid w:val="007804C0"/>
    <w:rsid w:val="00795B4B"/>
    <w:rsid w:val="007973B1"/>
    <w:rsid w:val="007B25C9"/>
    <w:rsid w:val="007B40E0"/>
    <w:rsid w:val="007B57AE"/>
    <w:rsid w:val="007D31E6"/>
    <w:rsid w:val="007D3FDA"/>
    <w:rsid w:val="007E5D29"/>
    <w:rsid w:val="00800F2F"/>
    <w:rsid w:val="0080415D"/>
    <w:rsid w:val="00806419"/>
    <w:rsid w:val="0081078F"/>
    <w:rsid w:val="00815340"/>
    <w:rsid w:val="00817191"/>
    <w:rsid w:val="008207D1"/>
    <w:rsid w:val="008233A7"/>
    <w:rsid w:val="00827DF6"/>
    <w:rsid w:val="008355D0"/>
    <w:rsid w:val="00846B97"/>
    <w:rsid w:val="00852512"/>
    <w:rsid w:val="00852A4B"/>
    <w:rsid w:val="00857BFF"/>
    <w:rsid w:val="008660AC"/>
    <w:rsid w:val="00867487"/>
    <w:rsid w:val="00875CD5"/>
    <w:rsid w:val="0087738C"/>
    <w:rsid w:val="00877763"/>
    <w:rsid w:val="008777F4"/>
    <w:rsid w:val="008808E9"/>
    <w:rsid w:val="008874E3"/>
    <w:rsid w:val="008979FC"/>
    <w:rsid w:val="008B2471"/>
    <w:rsid w:val="008C0B86"/>
    <w:rsid w:val="008C55A7"/>
    <w:rsid w:val="008D7739"/>
    <w:rsid w:val="008E178A"/>
    <w:rsid w:val="008E49C9"/>
    <w:rsid w:val="008F7BBB"/>
    <w:rsid w:val="0090135B"/>
    <w:rsid w:val="00913897"/>
    <w:rsid w:val="00917B1A"/>
    <w:rsid w:val="0094169F"/>
    <w:rsid w:val="0094540C"/>
    <w:rsid w:val="00962979"/>
    <w:rsid w:val="00980B5A"/>
    <w:rsid w:val="009A5CA4"/>
    <w:rsid w:val="009A662F"/>
    <w:rsid w:val="009B5211"/>
    <w:rsid w:val="009C3BFA"/>
    <w:rsid w:val="009C49F8"/>
    <w:rsid w:val="009C6AFA"/>
    <w:rsid w:val="009C71EF"/>
    <w:rsid w:val="009D2979"/>
    <w:rsid w:val="009D733C"/>
    <w:rsid w:val="009D7F28"/>
    <w:rsid w:val="009E35C9"/>
    <w:rsid w:val="00A016B2"/>
    <w:rsid w:val="00A01AB1"/>
    <w:rsid w:val="00A10EA8"/>
    <w:rsid w:val="00A15BCD"/>
    <w:rsid w:val="00A24113"/>
    <w:rsid w:val="00A2599C"/>
    <w:rsid w:val="00A3585D"/>
    <w:rsid w:val="00A467C1"/>
    <w:rsid w:val="00A474BE"/>
    <w:rsid w:val="00A47828"/>
    <w:rsid w:val="00A8514D"/>
    <w:rsid w:val="00A87CD5"/>
    <w:rsid w:val="00A97113"/>
    <w:rsid w:val="00A97828"/>
    <w:rsid w:val="00AA1E19"/>
    <w:rsid w:val="00AB04BD"/>
    <w:rsid w:val="00AB228D"/>
    <w:rsid w:val="00AB2BBA"/>
    <w:rsid w:val="00AC0988"/>
    <w:rsid w:val="00AC2757"/>
    <w:rsid w:val="00AC41C9"/>
    <w:rsid w:val="00AE71CB"/>
    <w:rsid w:val="00AF70BF"/>
    <w:rsid w:val="00B027E1"/>
    <w:rsid w:val="00B07873"/>
    <w:rsid w:val="00B10F7A"/>
    <w:rsid w:val="00B16CCE"/>
    <w:rsid w:val="00B24E06"/>
    <w:rsid w:val="00B34BAB"/>
    <w:rsid w:val="00B42522"/>
    <w:rsid w:val="00B51B36"/>
    <w:rsid w:val="00B5425F"/>
    <w:rsid w:val="00B5765A"/>
    <w:rsid w:val="00B665A3"/>
    <w:rsid w:val="00B7268F"/>
    <w:rsid w:val="00BB7254"/>
    <w:rsid w:val="00BB77A9"/>
    <w:rsid w:val="00BC3B5E"/>
    <w:rsid w:val="00BC5764"/>
    <w:rsid w:val="00BE00B8"/>
    <w:rsid w:val="00C13DB9"/>
    <w:rsid w:val="00C36144"/>
    <w:rsid w:val="00C403A8"/>
    <w:rsid w:val="00C42BD4"/>
    <w:rsid w:val="00C462C9"/>
    <w:rsid w:val="00C61F0F"/>
    <w:rsid w:val="00C62B6F"/>
    <w:rsid w:val="00C665FA"/>
    <w:rsid w:val="00C67327"/>
    <w:rsid w:val="00C9552B"/>
    <w:rsid w:val="00CC2B28"/>
    <w:rsid w:val="00CC7FA0"/>
    <w:rsid w:val="00CF42E6"/>
    <w:rsid w:val="00CF4C02"/>
    <w:rsid w:val="00CF7488"/>
    <w:rsid w:val="00D020B9"/>
    <w:rsid w:val="00D122FB"/>
    <w:rsid w:val="00D1394B"/>
    <w:rsid w:val="00D21115"/>
    <w:rsid w:val="00D23017"/>
    <w:rsid w:val="00D24F4F"/>
    <w:rsid w:val="00D255F6"/>
    <w:rsid w:val="00D2724C"/>
    <w:rsid w:val="00D31DE4"/>
    <w:rsid w:val="00D543D5"/>
    <w:rsid w:val="00D72B38"/>
    <w:rsid w:val="00D84658"/>
    <w:rsid w:val="00D93D16"/>
    <w:rsid w:val="00DB7CC6"/>
    <w:rsid w:val="00DC0F5C"/>
    <w:rsid w:val="00DD45AA"/>
    <w:rsid w:val="00DE0445"/>
    <w:rsid w:val="00DE0F35"/>
    <w:rsid w:val="00DE2833"/>
    <w:rsid w:val="00DE46D9"/>
    <w:rsid w:val="00DE4DAF"/>
    <w:rsid w:val="00DF38C2"/>
    <w:rsid w:val="00E15E66"/>
    <w:rsid w:val="00E33C87"/>
    <w:rsid w:val="00E402DF"/>
    <w:rsid w:val="00E464B3"/>
    <w:rsid w:val="00E50683"/>
    <w:rsid w:val="00E51E22"/>
    <w:rsid w:val="00E51E41"/>
    <w:rsid w:val="00E53805"/>
    <w:rsid w:val="00E75457"/>
    <w:rsid w:val="00E82914"/>
    <w:rsid w:val="00E87F5E"/>
    <w:rsid w:val="00EB00DD"/>
    <w:rsid w:val="00EB0C53"/>
    <w:rsid w:val="00EB1565"/>
    <w:rsid w:val="00ED1593"/>
    <w:rsid w:val="00ED748C"/>
    <w:rsid w:val="00EE5ED5"/>
    <w:rsid w:val="00EF424E"/>
    <w:rsid w:val="00EF45D0"/>
    <w:rsid w:val="00F02906"/>
    <w:rsid w:val="00F2543E"/>
    <w:rsid w:val="00F37361"/>
    <w:rsid w:val="00F46E9B"/>
    <w:rsid w:val="00F47C92"/>
    <w:rsid w:val="00F83343"/>
    <w:rsid w:val="00F83C51"/>
    <w:rsid w:val="00F92FC9"/>
    <w:rsid w:val="00FD48A6"/>
    <w:rsid w:val="00FE2E1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31"/>
  </w:style>
  <w:style w:type="paragraph" w:styleId="Titre1">
    <w:name w:val="heading 1"/>
    <w:basedOn w:val="Normal"/>
    <w:next w:val="Normal"/>
    <w:link w:val="Titre1Car"/>
    <w:uiPriority w:val="9"/>
    <w:qFormat/>
    <w:rsid w:val="002D45E9"/>
    <w:pPr>
      <w:keepNext/>
      <w:keepLines/>
      <w:spacing w:before="480" w:after="0"/>
      <w:jc w:val="center"/>
      <w:outlineLvl w:val="0"/>
    </w:pPr>
    <w:rPr>
      <w:rFonts w:ascii="Times New Roman" w:eastAsiaTheme="majorEastAsia" w:hAnsi="Times New Roman" w:cstheme="majorBidi"/>
      <w:b/>
      <w:bCs/>
      <w:sz w:val="48"/>
      <w:szCs w:val="28"/>
      <w:u w:val="single"/>
    </w:rPr>
  </w:style>
  <w:style w:type="paragraph" w:styleId="Titre2">
    <w:name w:val="heading 2"/>
    <w:basedOn w:val="Normal"/>
    <w:next w:val="Normal"/>
    <w:link w:val="Titre2Car"/>
    <w:uiPriority w:val="9"/>
    <w:unhideWhenUsed/>
    <w:qFormat/>
    <w:rsid w:val="002D45E9"/>
    <w:pPr>
      <w:keepNext/>
      <w:keepLines/>
      <w:spacing w:before="200" w:after="0"/>
      <w:outlineLvl w:val="1"/>
    </w:pPr>
    <w:rPr>
      <w:rFonts w:ascii="Times New Roman" w:eastAsiaTheme="majorEastAsia" w:hAnsi="Times New Roman" w:cstheme="majorBidi"/>
      <w:b/>
      <w:bCs/>
      <w:sz w:val="32"/>
      <w:szCs w:val="26"/>
      <w:u w:val="single"/>
    </w:rPr>
  </w:style>
  <w:style w:type="paragraph" w:styleId="Titre3">
    <w:name w:val="heading 3"/>
    <w:basedOn w:val="Normal"/>
    <w:next w:val="Normal"/>
    <w:link w:val="Titre3Car"/>
    <w:uiPriority w:val="9"/>
    <w:unhideWhenUsed/>
    <w:qFormat/>
    <w:rsid w:val="00773725"/>
    <w:pPr>
      <w:keepNext/>
      <w:keepLines/>
      <w:spacing w:before="200" w:after="0"/>
      <w:outlineLvl w:val="2"/>
    </w:pPr>
    <w:rPr>
      <w:rFonts w:asciiTheme="majorHAnsi" w:eastAsiaTheme="majorEastAsia" w:hAnsiTheme="majorHAnsi" w:cstheme="majorBidi"/>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B228D"/>
    <w:rPr>
      <w:color w:val="0000FF" w:themeColor="hyperlink"/>
      <w:u w:val="single"/>
    </w:rPr>
  </w:style>
  <w:style w:type="character" w:customStyle="1" w:styleId="Titre1Car">
    <w:name w:val="Titre 1 Car"/>
    <w:basedOn w:val="Policepardfaut"/>
    <w:link w:val="Titre1"/>
    <w:uiPriority w:val="9"/>
    <w:rsid w:val="002D45E9"/>
    <w:rPr>
      <w:rFonts w:ascii="Times New Roman" w:eastAsiaTheme="majorEastAsia" w:hAnsi="Times New Roman" w:cstheme="majorBidi"/>
      <w:b/>
      <w:bCs/>
      <w:sz w:val="48"/>
      <w:szCs w:val="28"/>
      <w:u w:val="single"/>
    </w:rPr>
  </w:style>
  <w:style w:type="character" w:customStyle="1" w:styleId="Titre2Car">
    <w:name w:val="Titre 2 Car"/>
    <w:basedOn w:val="Policepardfaut"/>
    <w:link w:val="Titre2"/>
    <w:uiPriority w:val="9"/>
    <w:rsid w:val="002D45E9"/>
    <w:rPr>
      <w:rFonts w:ascii="Times New Roman" w:eastAsiaTheme="majorEastAsia" w:hAnsi="Times New Roman" w:cstheme="majorBidi"/>
      <w:b/>
      <w:bCs/>
      <w:sz w:val="32"/>
      <w:szCs w:val="26"/>
      <w:u w:val="single"/>
    </w:rPr>
  </w:style>
  <w:style w:type="paragraph" w:styleId="Paragraphedeliste">
    <w:name w:val="List Paragraph"/>
    <w:basedOn w:val="Normal"/>
    <w:uiPriority w:val="34"/>
    <w:qFormat/>
    <w:rsid w:val="00A87CD5"/>
    <w:pPr>
      <w:ind w:left="720"/>
      <w:contextualSpacing/>
    </w:pPr>
  </w:style>
  <w:style w:type="table" w:styleId="Grilledutableau">
    <w:name w:val="Table Grid"/>
    <w:basedOn w:val="TableauNormal"/>
    <w:uiPriority w:val="59"/>
    <w:rsid w:val="00EB1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E33C87"/>
    <w:pPr>
      <w:tabs>
        <w:tab w:val="center" w:pos="4513"/>
        <w:tab w:val="right" w:pos="9026"/>
      </w:tabs>
      <w:spacing w:after="0" w:line="240" w:lineRule="auto"/>
    </w:pPr>
  </w:style>
  <w:style w:type="character" w:customStyle="1" w:styleId="En-tteCar">
    <w:name w:val="En-tête Car"/>
    <w:basedOn w:val="Policepardfaut"/>
    <w:link w:val="En-tte"/>
    <w:uiPriority w:val="99"/>
    <w:rsid w:val="00E33C87"/>
  </w:style>
  <w:style w:type="paragraph" w:styleId="Pieddepage">
    <w:name w:val="footer"/>
    <w:basedOn w:val="Normal"/>
    <w:link w:val="PieddepageCar"/>
    <w:uiPriority w:val="99"/>
    <w:unhideWhenUsed/>
    <w:rsid w:val="00E33C8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33C87"/>
  </w:style>
  <w:style w:type="paragraph" w:styleId="Textedebulles">
    <w:name w:val="Balloon Text"/>
    <w:basedOn w:val="Normal"/>
    <w:link w:val="TextedebullesCar"/>
    <w:uiPriority w:val="99"/>
    <w:semiHidden/>
    <w:unhideWhenUsed/>
    <w:rsid w:val="004262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62DD"/>
    <w:rPr>
      <w:rFonts w:ascii="Tahoma" w:hAnsi="Tahoma" w:cs="Tahoma"/>
      <w:sz w:val="16"/>
      <w:szCs w:val="16"/>
    </w:rPr>
  </w:style>
  <w:style w:type="paragraph" w:styleId="Notedebasdepage">
    <w:name w:val="footnote text"/>
    <w:basedOn w:val="Normal"/>
    <w:link w:val="NotedebasdepageCar"/>
    <w:uiPriority w:val="99"/>
    <w:unhideWhenUsed/>
    <w:rsid w:val="00B24E06"/>
    <w:pPr>
      <w:spacing w:after="0" w:line="240" w:lineRule="auto"/>
    </w:pPr>
    <w:rPr>
      <w:sz w:val="20"/>
      <w:szCs w:val="20"/>
    </w:rPr>
  </w:style>
  <w:style w:type="character" w:customStyle="1" w:styleId="NotedebasdepageCar">
    <w:name w:val="Note de bas de page Car"/>
    <w:basedOn w:val="Policepardfaut"/>
    <w:link w:val="Notedebasdepage"/>
    <w:uiPriority w:val="99"/>
    <w:rsid w:val="00B24E06"/>
    <w:rPr>
      <w:sz w:val="20"/>
      <w:szCs w:val="20"/>
    </w:rPr>
  </w:style>
  <w:style w:type="character" w:styleId="Appelnotedebasdep">
    <w:name w:val="footnote reference"/>
    <w:basedOn w:val="Policepardfaut"/>
    <w:uiPriority w:val="99"/>
    <w:unhideWhenUsed/>
    <w:rsid w:val="00B24E06"/>
    <w:rPr>
      <w:vertAlign w:val="superscript"/>
    </w:rPr>
  </w:style>
  <w:style w:type="character" w:styleId="Marquedecommentaire">
    <w:name w:val="annotation reference"/>
    <w:basedOn w:val="Policepardfaut"/>
    <w:uiPriority w:val="99"/>
    <w:semiHidden/>
    <w:unhideWhenUsed/>
    <w:rsid w:val="009D7F28"/>
    <w:rPr>
      <w:sz w:val="16"/>
      <w:szCs w:val="16"/>
    </w:rPr>
  </w:style>
  <w:style w:type="paragraph" w:styleId="Commentaire">
    <w:name w:val="annotation text"/>
    <w:basedOn w:val="Normal"/>
    <w:link w:val="CommentaireCar"/>
    <w:uiPriority w:val="99"/>
    <w:semiHidden/>
    <w:unhideWhenUsed/>
    <w:rsid w:val="009D7F28"/>
    <w:pPr>
      <w:spacing w:line="240" w:lineRule="auto"/>
    </w:pPr>
    <w:rPr>
      <w:sz w:val="20"/>
      <w:szCs w:val="20"/>
    </w:rPr>
  </w:style>
  <w:style w:type="character" w:customStyle="1" w:styleId="CommentaireCar">
    <w:name w:val="Commentaire Car"/>
    <w:basedOn w:val="Policepardfaut"/>
    <w:link w:val="Commentaire"/>
    <w:uiPriority w:val="99"/>
    <w:semiHidden/>
    <w:rsid w:val="009D7F28"/>
    <w:rPr>
      <w:sz w:val="20"/>
      <w:szCs w:val="20"/>
    </w:rPr>
  </w:style>
  <w:style w:type="paragraph" w:styleId="Objetducommentaire">
    <w:name w:val="annotation subject"/>
    <w:basedOn w:val="Commentaire"/>
    <w:next w:val="Commentaire"/>
    <w:link w:val="ObjetducommentaireCar"/>
    <w:uiPriority w:val="99"/>
    <w:semiHidden/>
    <w:unhideWhenUsed/>
    <w:rsid w:val="009D7F28"/>
    <w:rPr>
      <w:b/>
      <w:bCs/>
    </w:rPr>
  </w:style>
  <w:style w:type="character" w:customStyle="1" w:styleId="ObjetducommentaireCar">
    <w:name w:val="Objet du commentaire Car"/>
    <w:basedOn w:val="CommentaireCar"/>
    <w:link w:val="Objetducommentaire"/>
    <w:uiPriority w:val="99"/>
    <w:semiHidden/>
    <w:rsid w:val="009D7F28"/>
    <w:rPr>
      <w:b/>
      <w:bCs/>
      <w:sz w:val="20"/>
      <w:szCs w:val="20"/>
    </w:rPr>
  </w:style>
  <w:style w:type="character" w:customStyle="1" w:styleId="Titre3Car">
    <w:name w:val="Titre 3 Car"/>
    <w:basedOn w:val="Policepardfaut"/>
    <w:link w:val="Titre3"/>
    <w:uiPriority w:val="9"/>
    <w:rsid w:val="00773725"/>
    <w:rPr>
      <w:rFonts w:asciiTheme="majorHAnsi" w:eastAsiaTheme="majorEastAsia" w:hAnsiTheme="majorHAnsi" w:cstheme="majorBidi"/>
      <w:b/>
      <w:bCs/>
      <w:u w:val="single"/>
    </w:rPr>
  </w:style>
  <w:style w:type="paragraph" w:styleId="Lgende">
    <w:name w:val="caption"/>
    <w:basedOn w:val="Normal"/>
    <w:next w:val="Normal"/>
    <w:uiPriority w:val="35"/>
    <w:unhideWhenUsed/>
    <w:qFormat/>
    <w:rsid w:val="004870A9"/>
    <w:pPr>
      <w:spacing w:line="240" w:lineRule="auto"/>
    </w:pPr>
    <w:rPr>
      <w:b/>
      <w:bCs/>
      <w:color w:val="4F81BD" w:themeColor="accent1"/>
      <w:sz w:val="18"/>
      <w:szCs w:val="18"/>
    </w:rPr>
  </w:style>
  <w:style w:type="paragraph" w:styleId="En-ttedetabledesmatires">
    <w:name w:val="TOC Heading"/>
    <w:basedOn w:val="Titre1"/>
    <w:next w:val="Normal"/>
    <w:uiPriority w:val="39"/>
    <w:semiHidden/>
    <w:unhideWhenUsed/>
    <w:qFormat/>
    <w:rsid w:val="006A370B"/>
    <w:pPr>
      <w:jc w:val="left"/>
      <w:outlineLvl w:val="9"/>
    </w:pPr>
    <w:rPr>
      <w:rFonts w:asciiTheme="majorHAnsi" w:hAnsiTheme="majorHAnsi"/>
      <w:color w:val="365F91" w:themeColor="accent1" w:themeShade="BF"/>
      <w:sz w:val="28"/>
      <w:u w:val="none"/>
      <w:lang w:eastAsia="fr-BE"/>
    </w:rPr>
  </w:style>
  <w:style w:type="paragraph" w:styleId="TM1">
    <w:name w:val="toc 1"/>
    <w:basedOn w:val="Normal"/>
    <w:next w:val="Normal"/>
    <w:autoRedefine/>
    <w:uiPriority w:val="39"/>
    <w:unhideWhenUsed/>
    <w:rsid w:val="006A370B"/>
    <w:pPr>
      <w:spacing w:after="100"/>
    </w:pPr>
  </w:style>
  <w:style w:type="paragraph" w:styleId="TM2">
    <w:name w:val="toc 2"/>
    <w:basedOn w:val="Normal"/>
    <w:next w:val="Normal"/>
    <w:autoRedefine/>
    <w:uiPriority w:val="39"/>
    <w:unhideWhenUsed/>
    <w:rsid w:val="006A370B"/>
    <w:pPr>
      <w:spacing w:after="100"/>
      <w:ind w:left="220"/>
    </w:pPr>
  </w:style>
  <w:style w:type="paragraph" w:styleId="TM3">
    <w:name w:val="toc 3"/>
    <w:basedOn w:val="Normal"/>
    <w:next w:val="Normal"/>
    <w:autoRedefine/>
    <w:uiPriority w:val="39"/>
    <w:unhideWhenUsed/>
    <w:rsid w:val="00070BFF"/>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31"/>
  </w:style>
  <w:style w:type="paragraph" w:styleId="Titre1">
    <w:name w:val="heading 1"/>
    <w:basedOn w:val="Normal"/>
    <w:next w:val="Normal"/>
    <w:link w:val="Titre1Car"/>
    <w:uiPriority w:val="9"/>
    <w:qFormat/>
    <w:rsid w:val="002D45E9"/>
    <w:pPr>
      <w:keepNext/>
      <w:keepLines/>
      <w:spacing w:before="480" w:after="0"/>
      <w:jc w:val="center"/>
      <w:outlineLvl w:val="0"/>
    </w:pPr>
    <w:rPr>
      <w:rFonts w:ascii="Times New Roman" w:eastAsiaTheme="majorEastAsia" w:hAnsi="Times New Roman" w:cstheme="majorBidi"/>
      <w:b/>
      <w:bCs/>
      <w:sz w:val="48"/>
      <w:szCs w:val="28"/>
      <w:u w:val="single"/>
    </w:rPr>
  </w:style>
  <w:style w:type="paragraph" w:styleId="Titre2">
    <w:name w:val="heading 2"/>
    <w:basedOn w:val="Normal"/>
    <w:next w:val="Normal"/>
    <w:link w:val="Titre2Car"/>
    <w:uiPriority w:val="9"/>
    <w:unhideWhenUsed/>
    <w:qFormat/>
    <w:rsid w:val="002D45E9"/>
    <w:pPr>
      <w:keepNext/>
      <w:keepLines/>
      <w:spacing w:before="200" w:after="0"/>
      <w:outlineLvl w:val="1"/>
    </w:pPr>
    <w:rPr>
      <w:rFonts w:ascii="Times New Roman" w:eastAsiaTheme="majorEastAsia" w:hAnsi="Times New Roman" w:cstheme="majorBidi"/>
      <w:b/>
      <w:bCs/>
      <w:sz w:val="32"/>
      <w:szCs w:val="26"/>
      <w:u w:val="single"/>
    </w:rPr>
  </w:style>
  <w:style w:type="paragraph" w:styleId="Titre3">
    <w:name w:val="heading 3"/>
    <w:basedOn w:val="Normal"/>
    <w:next w:val="Normal"/>
    <w:link w:val="Titre3Car"/>
    <w:uiPriority w:val="9"/>
    <w:unhideWhenUsed/>
    <w:qFormat/>
    <w:rsid w:val="00773725"/>
    <w:pPr>
      <w:keepNext/>
      <w:keepLines/>
      <w:spacing w:before="200" w:after="0"/>
      <w:outlineLvl w:val="2"/>
    </w:pPr>
    <w:rPr>
      <w:rFonts w:asciiTheme="majorHAnsi" w:eastAsiaTheme="majorEastAsia" w:hAnsiTheme="majorHAnsi" w:cstheme="majorBidi"/>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B228D"/>
    <w:rPr>
      <w:color w:val="0000FF" w:themeColor="hyperlink"/>
      <w:u w:val="single"/>
    </w:rPr>
  </w:style>
  <w:style w:type="character" w:customStyle="1" w:styleId="Titre1Car">
    <w:name w:val="Titre 1 Car"/>
    <w:basedOn w:val="Policepardfaut"/>
    <w:link w:val="Titre1"/>
    <w:uiPriority w:val="9"/>
    <w:rsid w:val="002D45E9"/>
    <w:rPr>
      <w:rFonts w:ascii="Times New Roman" w:eastAsiaTheme="majorEastAsia" w:hAnsi="Times New Roman" w:cstheme="majorBidi"/>
      <w:b/>
      <w:bCs/>
      <w:sz w:val="48"/>
      <w:szCs w:val="28"/>
      <w:u w:val="single"/>
    </w:rPr>
  </w:style>
  <w:style w:type="character" w:customStyle="1" w:styleId="Titre2Car">
    <w:name w:val="Titre 2 Car"/>
    <w:basedOn w:val="Policepardfaut"/>
    <w:link w:val="Titre2"/>
    <w:uiPriority w:val="9"/>
    <w:rsid w:val="002D45E9"/>
    <w:rPr>
      <w:rFonts w:ascii="Times New Roman" w:eastAsiaTheme="majorEastAsia" w:hAnsi="Times New Roman" w:cstheme="majorBidi"/>
      <w:b/>
      <w:bCs/>
      <w:sz w:val="32"/>
      <w:szCs w:val="26"/>
      <w:u w:val="single"/>
    </w:rPr>
  </w:style>
  <w:style w:type="paragraph" w:styleId="Paragraphedeliste">
    <w:name w:val="List Paragraph"/>
    <w:basedOn w:val="Normal"/>
    <w:uiPriority w:val="34"/>
    <w:qFormat/>
    <w:rsid w:val="00A87CD5"/>
    <w:pPr>
      <w:ind w:left="720"/>
      <w:contextualSpacing/>
    </w:pPr>
  </w:style>
  <w:style w:type="table" w:styleId="Grilledutableau">
    <w:name w:val="Table Grid"/>
    <w:basedOn w:val="TableauNormal"/>
    <w:uiPriority w:val="59"/>
    <w:rsid w:val="00EB1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E33C87"/>
    <w:pPr>
      <w:tabs>
        <w:tab w:val="center" w:pos="4513"/>
        <w:tab w:val="right" w:pos="9026"/>
      </w:tabs>
      <w:spacing w:after="0" w:line="240" w:lineRule="auto"/>
    </w:pPr>
  </w:style>
  <w:style w:type="character" w:customStyle="1" w:styleId="En-tteCar">
    <w:name w:val="En-tête Car"/>
    <w:basedOn w:val="Policepardfaut"/>
    <w:link w:val="En-tte"/>
    <w:uiPriority w:val="99"/>
    <w:rsid w:val="00E33C87"/>
  </w:style>
  <w:style w:type="paragraph" w:styleId="Pieddepage">
    <w:name w:val="footer"/>
    <w:basedOn w:val="Normal"/>
    <w:link w:val="PieddepageCar"/>
    <w:uiPriority w:val="99"/>
    <w:unhideWhenUsed/>
    <w:rsid w:val="00E33C8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33C87"/>
  </w:style>
  <w:style w:type="paragraph" w:styleId="Textedebulles">
    <w:name w:val="Balloon Text"/>
    <w:basedOn w:val="Normal"/>
    <w:link w:val="TextedebullesCar"/>
    <w:uiPriority w:val="99"/>
    <w:semiHidden/>
    <w:unhideWhenUsed/>
    <w:rsid w:val="004262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62DD"/>
    <w:rPr>
      <w:rFonts w:ascii="Tahoma" w:hAnsi="Tahoma" w:cs="Tahoma"/>
      <w:sz w:val="16"/>
      <w:szCs w:val="16"/>
    </w:rPr>
  </w:style>
  <w:style w:type="paragraph" w:styleId="Notedebasdepage">
    <w:name w:val="footnote text"/>
    <w:basedOn w:val="Normal"/>
    <w:link w:val="NotedebasdepageCar"/>
    <w:uiPriority w:val="99"/>
    <w:unhideWhenUsed/>
    <w:rsid w:val="00B24E06"/>
    <w:pPr>
      <w:spacing w:after="0" w:line="240" w:lineRule="auto"/>
    </w:pPr>
    <w:rPr>
      <w:sz w:val="20"/>
      <w:szCs w:val="20"/>
    </w:rPr>
  </w:style>
  <w:style w:type="character" w:customStyle="1" w:styleId="NotedebasdepageCar">
    <w:name w:val="Note de bas de page Car"/>
    <w:basedOn w:val="Policepardfaut"/>
    <w:link w:val="Notedebasdepage"/>
    <w:uiPriority w:val="99"/>
    <w:rsid w:val="00B24E06"/>
    <w:rPr>
      <w:sz w:val="20"/>
      <w:szCs w:val="20"/>
    </w:rPr>
  </w:style>
  <w:style w:type="character" w:styleId="Appelnotedebasdep">
    <w:name w:val="footnote reference"/>
    <w:basedOn w:val="Policepardfaut"/>
    <w:uiPriority w:val="99"/>
    <w:unhideWhenUsed/>
    <w:rsid w:val="00B24E06"/>
    <w:rPr>
      <w:vertAlign w:val="superscript"/>
    </w:rPr>
  </w:style>
  <w:style w:type="character" w:styleId="Marquedecommentaire">
    <w:name w:val="annotation reference"/>
    <w:basedOn w:val="Policepardfaut"/>
    <w:uiPriority w:val="99"/>
    <w:semiHidden/>
    <w:unhideWhenUsed/>
    <w:rsid w:val="009D7F28"/>
    <w:rPr>
      <w:sz w:val="16"/>
      <w:szCs w:val="16"/>
    </w:rPr>
  </w:style>
  <w:style w:type="paragraph" w:styleId="Commentaire">
    <w:name w:val="annotation text"/>
    <w:basedOn w:val="Normal"/>
    <w:link w:val="CommentaireCar"/>
    <w:uiPriority w:val="99"/>
    <w:semiHidden/>
    <w:unhideWhenUsed/>
    <w:rsid w:val="009D7F28"/>
    <w:pPr>
      <w:spacing w:line="240" w:lineRule="auto"/>
    </w:pPr>
    <w:rPr>
      <w:sz w:val="20"/>
      <w:szCs w:val="20"/>
    </w:rPr>
  </w:style>
  <w:style w:type="character" w:customStyle="1" w:styleId="CommentaireCar">
    <w:name w:val="Commentaire Car"/>
    <w:basedOn w:val="Policepardfaut"/>
    <w:link w:val="Commentaire"/>
    <w:uiPriority w:val="99"/>
    <w:semiHidden/>
    <w:rsid w:val="009D7F28"/>
    <w:rPr>
      <w:sz w:val="20"/>
      <w:szCs w:val="20"/>
    </w:rPr>
  </w:style>
  <w:style w:type="paragraph" w:styleId="Objetducommentaire">
    <w:name w:val="annotation subject"/>
    <w:basedOn w:val="Commentaire"/>
    <w:next w:val="Commentaire"/>
    <w:link w:val="ObjetducommentaireCar"/>
    <w:uiPriority w:val="99"/>
    <w:semiHidden/>
    <w:unhideWhenUsed/>
    <w:rsid w:val="009D7F28"/>
    <w:rPr>
      <w:b/>
      <w:bCs/>
    </w:rPr>
  </w:style>
  <w:style w:type="character" w:customStyle="1" w:styleId="ObjetducommentaireCar">
    <w:name w:val="Objet du commentaire Car"/>
    <w:basedOn w:val="CommentaireCar"/>
    <w:link w:val="Objetducommentaire"/>
    <w:uiPriority w:val="99"/>
    <w:semiHidden/>
    <w:rsid w:val="009D7F28"/>
    <w:rPr>
      <w:b/>
      <w:bCs/>
      <w:sz w:val="20"/>
      <w:szCs w:val="20"/>
    </w:rPr>
  </w:style>
  <w:style w:type="character" w:customStyle="1" w:styleId="Titre3Car">
    <w:name w:val="Titre 3 Car"/>
    <w:basedOn w:val="Policepardfaut"/>
    <w:link w:val="Titre3"/>
    <w:uiPriority w:val="9"/>
    <w:rsid w:val="00773725"/>
    <w:rPr>
      <w:rFonts w:asciiTheme="majorHAnsi" w:eastAsiaTheme="majorEastAsia" w:hAnsiTheme="majorHAnsi" w:cstheme="majorBidi"/>
      <w:b/>
      <w:bCs/>
      <w:u w:val="single"/>
    </w:rPr>
  </w:style>
  <w:style w:type="paragraph" w:styleId="Lgende">
    <w:name w:val="caption"/>
    <w:basedOn w:val="Normal"/>
    <w:next w:val="Normal"/>
    <w:uiPriority w:val="35"/>
    <w:unhideWhenUsed/>
    <w:qFormat/>
    <w:rsid w:val="004870A9"/>
    <w:pPr>
      <w:spacing w:line="240" w:lineRule="auto"/>
    </w:pPr>
    <w:rPr>
      <w:b/>
      <w:bCs/>
      <w:color w:val="4F81BD" w:themeColor="accent1"/>
      <w:sz w:val="18"/>
      <w:szCs w:val="18"/>
    </w:rPr>
  </w:style>
  <w:style w:type="paragraph" w:styleId="En-ttedetabledesmatires">
    <w:name w:val="TOC Heading"/>
    <w:basedOn w:val="Titre1"/>
    <w:next w:val="Normal"/>
    <w:uiPriority w:val="39"/>
    <w:semiHidden/>
    <w:unhideWhenUsed/>
    <w:qFormat/>
    <w:rsid w:val="006A370B"/>
    <w:pPr>
      <w:jc w:val="left"/>
      <w:outlineLvl w:val="9"/>
    </w:pPr>
    <w:rPr>
      <w:rFonts w:asciiTheme="majorHAnsi" w:hAnsiTheme="majorHAnsi"/>
      <w:color w:val="365F91" w:themeColor="accent1" w:themeShade="BF"/>
      <w:sz w:val="28"/>
      <w:u w:val="none"/>
      <w:lang w:eastAsia="fr-BE"/>
    </w:rPr>
  </w:style>
  <w:style w:type="paragraph" w:styleId="TM1">
    <w:name w:val="toc 1"/>
    <w:basedOn w:val="Normal"/>
    <w:next w:val="Normal"/>
    <w:autoRedefine/>
    <w:uiPriority w:val="39"/>
    <w:unhideWhenUsed/>
    <w:rsid w:val="006A370B"/>
    <w:pPr>
      <w:spacing w:after="100"/>
    </w:pPr>
  </w:style>
  <w:style w:type="paragraph" w:styleId="TM2">
    <w:name w:val="toc 2"/>
    <w:basedOn w:val="Normal"/>
    <w:next w:val="Normal"/>
    <w:autoRedefine/>
    <w:uiPriority w:val="39"/>
    <w:unhideWhenUsed/>
    <w:rsid w:val="006A370B"/>
    <w:pPr>
      <w:spacing w:after="100"/>
      <w:ind w:left="220"/>
    </w:pPr>
  </w:style>
  <w:style w:type="paragraph" w:styleId="TM3">
    <w:name w:val="toc 3"/>
    <w:basedOn w:val="Normal"/>
    <w:next w:val="Normal"/>
    <w:autoRedefine/>
    <w:uiPriority w:val="39"/>
    <w:unhideWhenUsed/>
    <w:rsid w:val="00070BF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1394">
      <w:bodyDiv w:val="1"/>
      <w:marLeft w:val="0"/>
      <w:marRight w:val="0"/>
      <w:marTop w:val="0"/>
      <w:marBottom w:val="0"/>
      <w:divBdr>
        <w:top w:val="none" w:sz="0" w:space="0" w:color="auto"/>
        <w:left w:val="none" w:sz="0" w:space="0" w:color="auto"/>
        <w:bottom w:val="none" w:sz="0" w:space="0" w:color="auto"/>
        <w:right w:val="none" w:sz="0" w:space="0" w:color="auto"/>
      </w:divBdr>
    </w:div>
    <w:div w:id="322973878">
      <w:bodyDiv w:val="1"/>
      <w:marLeft w:val="0"/>
      <w:marRight w:val="0"/>
      <w:marTop w:val="0"/>
      <w:marBottom w:val="0"/>
      <w:divBdr>
        <w:top w:val="none" w:sz="0" w:space="0" w:color="auto"/>
        <w:left w:val="none" w:sz="0" w:space="0" w:color="auto"/>
        <w:bottom w:val="none" w:sz="0" w:space="0" w:color="auto"/>
        <w:right w:val="none" w:sz="0" w:space="0" w:color="auto"/>
      </w:divBdr>
    </w:div>
    <w:div w:id="339939804">
      <w:bodyDiv w:val="1"/>
      <w:marLeft w:val="0"/>
      <w:marRight w:val="0"/>
      <w:marTop w:val="0"/>
      <w:marBottom w:val="0"/>
      <w:divBdr>
        <w:top w:val="none" w:sz="0" w:space="0" w:color="auto"/>
        <w:left w:val="none" w:sz="0" w:space="0" w:color="auto"/>
        <w:bottom w:val="none" w:sz="0" w:space="0" w:color="auto"/>
        <w:right w:val="none" w:sz="0" w:space="0" w:color="auto"/>
      </w:divBdr>
    </w:div>
    <w:div w:id="599678533">
      <w:bodyDiv w:val="1"/>
      <w:marLeft w:val="0"/>
      <w:marRight w:val="0"/>
      <w:marTop w:val="0"/>
      <w:marBottom w:val="0"/>
      <w:divBdr>
        <w:top w:val="none" w:sz="0" w:space="0" w:color="auto"/>
        <w:left w:val="none" w:sz="0" w:space="0" w:color="auto"/>
        <w:bottom w:val="none" w:sz="0" w:space="0" w:color="auto"/>
        <w:right w:val="none" w:sz="0" w:space="0" w:color="auto"/>
      </w:divBdr>
    </w:div>
    <w:div w:id="811487613">
      <w:bodyDiv w:val="1"/>
      <w:marLeft w:val="0"/>
      <w:marRight w:val="0"/>
      <w:marTop w:val="0"/>
      <w:marBottom w:val="0"/>
      <w:divBdr>
        <w:top w:val="none" w:sz="0" w:space="0" w:color="auto"/>
        <w:left w:val="none" w:sz="0" w:space="0" w:color="auto"/>
        <w:bottom w:val="none" w:sz="0" w:space="0" w:color="auto"/>
        <w:right w:val="none" w:sz="0" w:space="0" w:color="auto"/>
      </w:divBdr>
    </w:div>
    <w:div w:id="1207331083">
      <w:bodyDiv w:val="1"/>
      <w:marLeft w:val="0"/>
      <w:marRight w:val="0"/>
      <w:marTop w:val="0"/>
      <w:marBottom w:val="0"/>
      <w:divBdr>
        <w:top w:val="none" w:sz="0" w:space="0" w:color="auto"/>
        <w:left w:val="none" w:sz="0" w:space="0" w:color="auto"/>
        <w:bottom w:val="none" w:sz="0" w:space="0" w:color="auto"/>
        <w:right w:val="none" w:sz="0" w:space="0" w:color="auto"/>
      </w:divBdr>
    </w:div>
    <w:div w:id="1319767093">
      <w:bodyDiv w:val="1"/>
      <w:marLeft w:val="0"/>
      <w:marRight w:val="0"/>
      <w:marTop w:val="0"/>
      <w:marBottom w:val="0"/>
      <w:divBdr>
        <w:top w:val="none" w:sz="0" w:space="0" w:color="auto"/>
        <w:left w:val="none" w:sz="0" w:space="0" w:color="auto"/>
        <w:bottom w:val="none" w:sz="0" w:space="0" w:color="auto"/>
        <w:right w:val="none" w:sz="0" w:space="0" w:color="auto"/>
      </w:divBdr>
    </w:div>
    <w:div w:id="149838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image" Target="media/image7.gi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image" Target="media/image6.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gif"/><Relationship Id="rId23" Type="http://schemas.openxmlformats.org/officeDocument/2006/relationships/header" Target="header3.xml"/><Relationship Id="rId10" Type="http://schemas.openxmlformats.org/officeDocument/2006/relationships/chart" Target="charts/chart1.xml"/><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hyperlink" Target="mailto:CS-HR@sant&#233;.belgique.be" TargetMode="External"/><Relationship Id="rId14" Type="http://schemas.openxmlformats.org/officeDocument/2006/relationships/chart" Target="charts/chart2.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dPt>
            <c:idx val="0"/>
            <c:bubble3D val="0"/>
            <c:spPr>
              <a:solidFill>
                <a:srgbClr val="FFFF00"/>
              </a:solidFill>
            </c:spPr>
          </c:dPt>
          <c:dPt>
            <c:idx val="6"/>
            <c:bubble3D val="0"/>
            <c:spPr>
              <a:solidFill>
                <a:srgbClr val="00B050"/>
              </a:solidFill>
            </c:spPr>
          </c:dPt>
          <c:val>
            <c:numRef>
              <c:f>'Composition légale simplifiée'!$A$1:$A$11</c:f>
              <c:numCache>
                <c:formatCode>General</c:formatCode>
                <c:ptCount val="11"/>
                <c:pt idx="0">
                  <c:v>52</c:v>
                </c:pt>
                <c:pt idx="6">
                  <c:v>52</c:v>
                </c:pt>
              </c:numCache>
            </c:numRef>
          </c:val>
        </c:ser>
        <c:ser>
          <c:idx val="1"/>
          <c:order val="1"/>
          <c:dPt>
            <c:idx val="0"/>
            <c:bubble3D val="0"/>
            <c:spPr>
              <a:pattFill prst="sphere">
                <a:fgClr>
                  <a:srgbClr val="FFFF00"/>
                </a:fgClr>
                <a:bgClr>
                  <a:srgbClr val="FF0000"/>
                </a:bgClr>
              </a:pattFill>
            </c:spPr>
          </c:dPt>
          <c:dPt>
            <c:idx val="1"/>
            <c:bubble3D val="0"/>
            <c:spPr>
              <a:pattFill prst="sphere">
                <a:fgClr>
                  <a:srgbClr val="FFFF00"/>
                </a:fgClr>
                <a:bgClr>
                  <a:srgbClr val="0070C0"/>
                </a:bgClr>
              </a:pattFill>
            </c:spPr>
          </c:dPt>
          <c:dPt>
            <c:idx val="2"/>
            <c:bubble3D val="0"/>
            <c:spPr>
              <a:pattFill prst="horzBrick">
                <a:fgClr>
                  <a:schemeClr val="tx1"/>
                </a:fgClr>
                <a:bgClr>
                  <a:srgbClr val="FFFF00"/>
                </a:bgClr>
              </a:pattFill>
            </c:spPr>
          </c:dPt>
          <c:dPt>
            <c:idx val="3"/>
            <c:bubble3D val="0"/>
            <c:spPr>
              <a:pattFill prst="dkHorz">
                <a:fgClr>
                  <a:srgbClr val="0070C0"/>
                </a:fgClr>
                <a:bgClr>
                  <a:srgbClr val="FFFF00"/>
                </a:bgClr>
              </a:pattFill>
            </c:spPr>
          </c:dPt>
          <c:dPt>
            <c:idx val="4"/>
            <c:bubble3D val="0"/>
            <c:spPr>
              <a:pattFill prst="dkHorz">
                <a:fgClr>
                  <a:srgbClr val="FF0000"/>
                </a:fgClr>
                <a:bgClr>
                  <a:srgbClr val="FFFF00"/>
                </a:bgClr>
              </a:pattFill>
            </c:spPr>
          </c:dPt>
          <c:dPt>
            <c:idx val="6"/>
            <c:bubble3D val="0"/>
            <c:spPr>
              <a:pattFill prst="dkHorz">
                <a:fgClr>
                  <a:srgbClr val="FF0000"/>
                </a:fgClr>
                <a:bgClr>
                  <a:srgbClr val="00B050"/>
                </a:bgClr>
              </a:pattFill>
            </c:spPr>
          </c:dPt>
          <c:dPt>
            <c:idx val="7"/>
            <c:bubble3D val="0"/>
            <c:spPr>
              <a:pattFill prst="dkHorz">
                <a:fgClr>
                  <a:srgbClr val="0070C0"/>
                </a:fgClr>
                <a:bgClr>
                  <a:srgbClr val="00B050"/>
                </a:bgClr>
              </a:pattFill>
            </c:spPr>
          </c:dPt>
          <c:dPt>
            <c:idx val="8"/>
            <c:bubble3D val="0"/>
            <c:spPr>
              <a:pattFill prst="horzBrick">
                <a:fgClr>
                  <a:srgbClr val="0070C0"/>
                </a:fgClr>
                <a:bgClr>
                  <a:srgbClr val="00B050"/>
                </a:bgClr>
              </a:pattFill>
            </c:spPr>
          </c:dPt>
          <c:dPt>
            <c:idx val="9"/>
            <c:bubble3D val="0"/>
            <c:spPr>
              <a:pattFill prst="lgCheck">
                <a:fgClr>
                  <a:srgbClr val="0070C0"/>
                </a:fgClr>
                <a:bgClr>
                  <a:srgbClr val="00B050"/>
                </a:bgClr>
              </a:pattFill>
            </c:spPr>
          </c:dPt>
          <c:dPt>
            <c:idx val="10"/>
            <c:bubble3D val="0"/>
            <c:spPr>
              <a:pattFill prst="lgCheck">
                <a:fgClr>
                  <a:srgbClr val="FF0000"/>
                </a:fgClr>
                <a:bgClr>
                  <a:srgbClr val="008000"/>
                </a:bgClr>
              </a:pattFill>
            </c:spPr>
          </c:dPt>
          <c:val>
            <c:numRef>
              <c:f>'Composition légale simplifiée'!$B$1:$B$11</c:f>
              <c:numCache>
                <c:formatCode>General</c:formatCode>
                <c:ptCount val="11"/>
                <c:pt idx="0">
                  <c:v>12</c:v>
                </c:pt>
                <c:pt idx="1">
                  <c:v>12</c:v>
                </c:pt>
                <c:pt idx="2">
                  <c:v>4</c:v>
                </c:pt>
                <c:pt idx="3">
                  <c:v>12</c:v>
                </c:pt>
                <c:pt idx="4">
                  <c:v>12</c:v>
                </c:pt>
                <c:pt idx="6">
                  <c:v>12</c:v>
                </c:pt>
                <c:pt idx="7">
                  <c:v>12</c:v>
                </c:pt>
                <c:pt idx="8">
                  <c:v>4</c:v>
                </c:pt>
                <c:pt idx="9">
                  <c:v>12</c:v>
                </c:pt>
                <c:pt idx="10">
                  <c:v>12</c:v>
                </c:pt>
              </c:numCache>
            </c:numRef>
          </c:val>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pattFill prst="wdUpDiag">
                <a:fgClr>
                  <a:schemeClr val="tx1"/>
                </a:fgClr>
                <a:bgClr>
                  <a:srgbClr val="FFFF00"/>
                </a:bgClr>
              </a:pattFill>
            </c:spPr>
          </c:dPt>
          <c:dPt>
            <c:idx val="1"/>
            <c:bubble3D val="0"/>
            <c:spPr>
              <a:pattFill prst="lgCheck">
                <a:fgClr>
                  <a:srgbClr val="FFFF00"/>
                </a:fgClr>
                <a:bgClr>
                  <a:srgbClr val="FF0000"/>
                </a:bgClr>
              </a:pattFill>
            </c:spPr>
          </c:dPt>
          <c:dPt>
            <c:idx val="2"/>
            <c:bubble3D val="0"/>
            <c:spPr>
              <a:pattFill prst="lgCheck">
                <a:fgClr>
                  <a:srgbClr val="FFFF00"/>
                </a:fgClr>
                <a:bgClr>
                  <a:srgbClr val="0070C0"/>
                </a:bgClr>
              </a:pattFill>
            </c:spPr>
          </c:dPt>
          <c:dPt>
            <c:idx val="3"/>
            <c:bubble3D val="0"/>
            <c:spPr>
              <a:pattFill prst="diagBrick">
                <a:fgClr>
                  <a:schemeClr val="tx1"/>
                </a:fgClr>
                <a:bgClr>
                  <a:srgbClr val="FFFF00"/>
                </a:bgClr>
              </a:pattFill>
            </c:spPr>
          </c:dPt>
          <c:dPt>
            <c:idx val="4"/>
            <c:bubble3D val="0"/>
            <c:spPr>
              <a:pattFill prst="lgGrid">
                <a:fgClr>
                  <a:schemeClr val="tx1"/>
                </a:fgClr>
                <a:bgClr>
                  <a:srgbClr val="FFFF00"/>
                </a:bgClr>
              </a:pattFill>
            </c:spPr>
          </c:dPt>
          <c:dPt>
            <c:idx val="5"/>
            <c:bubble3D val="0"/>
            <c:spPr>
              <a:pattFill prst="dkHorz">
                <a:fgClr>
                  <a:srgbClr val="FFFF00"/>
                </a:fgClr>
                <a:bgClr>
                  <a:srgbClr val="0070C0"/>
                </a:bgClr>
              </a:pattFill>
            </c:spPr>
          </c:dPt>
          <c:dPt>
            <c:idx val="6"/>
            <c:bubble3D val="0"/>
            <c:spPr>
              <a:pattFill prst="dkHorz">
                <a:fgClr>
                  <a:srgbClr val="FFFF00"/>
                </a:fgClr>
                <a:bgClr>
                  <a:srgbClr val="002060"/>
                </a:bgClr>
              </a:pattFill>
            </c:spPr>
          </c:dPt>
          <c:dPt>
            <c:idx val="7"/>
            <c:bubble3D val="0"/>
            <c:spPr>
              <a:pattFill prst="dkHorz">
                <a:fgClr>
                  <a:srgbClr val="FFFF00"/>
                </a:fgClr>
                <a:bgClr>
                  <a:schemeClr val="accent6"/>
                </a:bgClr>
              </a:pattFill>
            </c:spPr>
          </c:dPt>
          <c:dPt>
            <c:idx val="8"/>
            <c:bubble3D val="0"/>
            <c:spPr>
              <a:pattFill prst="dkHorz">
                <a:fgClr>
                  <a:srgbClr val="FFFF00"/>
                </a:fgClr>
                <a:bgClr>
                  <a:srgbClr val="FF0000"/>
                </a:bgClr>
              </a:pattFill>
            </c:spPr>
          </c:dPt>
          <c:dPt>
            <c:idx val="9"/>
            <c:bubble3D val="0"/>
            <c:spPr>
              <a:pattFill prst="wdDnDiag">
                <a:fgClr>
                  <a:schemeClr val="tx1"/>
                </a:fgClr>
                <a:bgClr>
                  <a:srgbClr val="FFFF00"/>
                </a:bgClr>
              </a:pattFill>
            </c:spPr>
          </c:dPt>
          <c:val>
            <c:numRef>
              <c:f>Composition_légale_simplifiée!$A$38:$A$47</c:f>
              <c:numCache>
                <c:formatCode>General</c:formatCode>
                <c:ptCount val="10"/>
                <c:pt idx="0">
                  <c:v>1</c:v>
                </c:pt>
                <c:pt idx="1">
                  <c:v>12</c:v>
                </c:pt>
                <c:pt idx="2">
                  <c:v>12</c:v>
                </c:pt>
                <c:pt idx="3">
                  <c:v>1</c:v>
                </c:pt>
                <c:pt idx="4">
                  <c:v>1</c:v>
                </c:pt>
                <c:pt idx="5">
                  <c:v>10</c:v>
                </c:pt>
                <c:pt idx="6">
                  <c:v>2</c:v>
                </c:pt>
                <c:pt idx="7">
                  <c:v>2</c:v>
                </c:pt>
                <c:pt idx="8">
                  <c:v>10</c:v>
                </c:pt>
                <c:pt idx="9">
                  <c:v>1</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pattFill prst="wdUpDiag">
                <a:fgClr>
                  <a:schemeClr val="tx1"/>
                </a:fgClr>
                <a:bgClr>
                  <a:srgbClr val="FFFF00"/>
                </a:bgClr>
              </a:pattFill>
            </c:spPr>
          </c:dPt>
          <c:dPt>
            <c:idx val="1"/>
            <c:bubble3D val="0"/>
            <c:spPr>
              <a:pattFill prst="dkHorz">
                <a:fgClr>
                  <a:srgbClr val="FFFF00"/>
                </a:fgClr>
                <a:bgClr>
                  <a:srgbClr val="FF0000"/>
                </a:bgClr>
              </a:pattFill>
            </c:spPr>
          </c:dPt>
          <c:dPt>
            <c:idx val="2"/>
            <c:bubble3D val="0"/>
            <c:spPr>
              <a:pattFill prst="dkHorz">
                <a:fgClr>
                  <a:srgbClr val="0070C0"/>
                </a:fgClr>
                <a:bgClr>
                  <a:srgbClr val="00B050"/>
                </a:bgClr>
              </a:pattFill>
            </c:spPr>
          </c:dPt>
          <c:dPt>
            <c:idx val="3"/>
            <c:bubble3D val="0"/>
            <c:spPr>
              <a:pattFill prst="wdUpDiag">
                <a:fgClr>
                  <a:schemeClr val="tx1"/>
                </a:fgClr>
                <a:bgClr>
                  <a:srgbClr val="00B050"/>
                </a:bgClr>
              </a:pattFill>
            </c:spPr>
          </c:dPt>
          <c:dPt>
            <c:idx val="4"/>
            <c:bubble3D val="0"/>
            <c:spPr>
              <a:pattFill prst="wdDnDiag">
                <a:fgClr>
                  <a:schemeClr val="tx1"/>
                </a:fgClr>
                <a:bgClr>
                  <a:srgbClr val="00B050"/>
                </a:bgClr>
              </a:pattFill>
            </c:spPr>
          </c:dPt>
          <c:dPt>
            <c:idx val="5"/>
            <c:bubble3D val="0"/>
            <c:spPr>
              <a:pattFill prst="lgCheck">
                <a:fgClr>
                  <a:srgbClr val="FF0000"/>
                </a:fgClr>
                <a:bgClr>
                  <a:srgbClr val="00B050"/>
                </a:bgClr>
              </a:pattFill>
            </c:spPr>
          </c:dPt>
          <c:dPt>
            <c:idx val="6"/>
            <c:bubble3D val="0"/>
            <c:spPr>
              <a:pattFill prst="lgCheck">
                <a:fgClr>
                  <a:srgbClr val="FFFF00"/>
                </a:fgClr>
                <a:bgClr>
                  <a:srgbClr val="FF0000"/>
                </a:bgClr>
              </a:pattFill>
            </c:spPr>
          </c:dPt>
          <c:dPt>
            <c:idx val="7"/>
            <c:bubble3D val="0"/>
            <c:spPr>
              <a:pattFill prst="wdDnDiag">
                <a:fgClr>
                  <a:schemeClr val="tx1"/>
                </a:fgClr>
                <a:bgClr>
                  <a:srgbClr val="FFFF00"/>
                </a:bgClr>
              </a:pattFill>
            </c:spPr>
          </c:dPt>
          <c:val>
            <c:numRef>
              <c:f>Bureau!$A$1:$A$8</c:f>
              <c:numCache>
                <c:formatCode>General</c:formatCode>
                <c:ptCount val="8"/>
                <c:pt idx="0">
                  <c:v>1</c:v>
                </c:pt>
                <c:pt idx="1">
                  <c:v>1</c:v>
                </c:pt>
                <c:pt idx="2">
                  <c:v>1</c:v>
                </c:pt>
                <c:pt idx="3">
                  <c:v>1</c:v>
                </c:pt>
                <c:pt idx="4">
                  <c:v>1</c:v>
                </c:pt>
                <c:pt idx="5">
                  <c:v>1</c:v>
                </c:pt>
                <c:pt idx="6">
                  <c:v>1</c:v>
                </c:pt>
                <c:pt idx="7">
                  <c:v>1</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EA337-2A41-4404-888F-77DEAE889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5275</Words>
  <Characters>29017</Characters>
  <Application>Microsoft Office Word</Application>
  <DocSecurity>0</DocSecurity>
  <Lines>241</Lines>
  <Paragraphs>68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health.fgov.be</Company>
  <LinksUpToDate>false</LinksUpToDate>
  <CharactersWithSpaces>34224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Pieters Joëlle</dc:creator>
  <cp:lastModifiedBy>Pieters Joëlle</cp:lastModifiedBy>
  <cp:revision>3</cp:revision>
  <cp:lastPrinted>2013-12-10T07:41:00Z</cp:lastPrinted>
  <dcterms:created xsi:type="dcterms:W3CDTF">2015-03-04T12:46:00Z</dcterms:created>
  <dcterms:modified xsi:type="dcterms:W3CDTF">2015-03-17T07:24:00Z</dcterms:modified>
</cp:coreProperties>
</file>