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63D92101" w14:textId="6D189C26" w:rsidR="00CC66EE" w:rsidRPr="00CC66EE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CC66EE">
          <w:rPr>
            <w:rStyle w:val="Lienhypertexte"/>
            <w:rFonts w:ascii="Lato" w:hAnsi="Lato"/>
            <w:lang w:val="fr-FR"/>
          </w:rPr>
          <w:t>Communiqué du 14 juillet 2021</w:t>
        </w:r>
      </w:hyperlink>
    </w:p>
    <w:p w14:paraId="274F90D9" w14:textId="779D2D20" w:rsidR="00B671E7" w:rsidRPr="00B671E7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B671E7" w:rsidRPr="00B671E7">
          <w:rPr>
            <w:rStyle w:val="Lienhypertexte"/>
            <w:rFonts w:ascii="Lato" w:hAnsi="Lato"/>
            <w:lang w:val="fr-BE"/>
          </w:rPr>
          <w:t>Communiqué du 7 juillet 2021</w:t>
        </w:r>
      </w:hyperlink>
    </w:p>
    <w:p w14:paraId="42CBDB4A" w14:textId="25F0F0B8" w:rsidR="003750F7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3750F7" w:rsidRPr="003750F7">
          <w:rPr>
            <w:rStyle w:val="Lienhypertexte"/>
            <w:rFonts w:ascii="Lato" w:hAnsi="Lato"/>
            <w:lang w:val="fr-FR"/>
          </w:rPr>
          <w:t>Communiqué du 23 juin 2021</w:t>
        </w:r>
      </w:hyperlink>
    </w:p>
    <w:p w14:paraId="763D280A" w14:textId="69FBB9B8" w:rsidR="003750F7" w:rsidRPr="003750F7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3750F7" w:rsidRPr="003750F7">
          <w:rPr>
            <w:rStyle w:val="Lienhypertexte"/>
            <w:rFonts w:ascii="Lato" w:hAnsi="Lato"/>
            <w:lang w:val="fr-FR"/>
          </w:rPr>
          <w:t>Communiqué du 16 juin 2021</w:t>
        </w:r>
      </w:hyperlink>
    </w:p>
    <w:p w14:paraId="5BF547E2" w14:textId="5E4CC91A" w:rsidR="002C4919" w:rsidRPr="002C4919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2C4919" w:rsidRPr="002C4919">
          <w:rPr>
            <w:rStyle w:val="Lienhypertexte"/>
            <w:rFonts w:ascii="Lato" w:hAnsi="Lato"/>
            <w:lang w:val="fr-FR"/>
          </w:rPr>
          <w:t>Communiqué du 10 juin 2021</w:t>
        </w:r>
      </w:hyperlink>
    </w:p>
    <w:p w14:paraId="150B6E9D" w14:textId="5FA51A78" w:rsidR="006472AC" w:rsidRPr="006472AC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6472AC" w:rsidRPr="006472AC">
          <w:rPr>
            <w:rStyle w:val="Lienhypertexte"/>
            <w:rFonts w:ascii="Lato" w:hAnsi="Lato"/>
          </w:rPr>
          <w:t xml:space="preserve">Communiqué du 5 </w:t>
        </w:r>
        <w:proofErr w:type="spellStart"/>
        <w:r w:rsidR="006472AC" w:rsidRPr="006472AC">
          <w:rPr>
            <w:rStyle w:val="Lienhypertexte"/>
            <w:rFonts w:ascii="Lato" w:hAnsi="Lato"/>
          </w:rPr>
          <w:t>juin</w:t>
        </w:r>
        <w:proofErr w:type="spellEnd"/>
        <w:r w:rsidR="006472AC" w:rsidRPr="006472AC">
          <w:rPr>
            <w:rStyle w:val="Lienhypertexte"/>
            <w:rFonts w:ascii="Lato" w:hAnsi="Lato"/>
          </w:rPr>
          <w:t xml:space="preserve"> 2021</w:t>
        </w:r>
      </w:hyperlink>
    </w:p>
    <w:p w14:paraId="55CB4602" w14:textId="679332A9" w:rsidR="001D5D53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1D5D53" w:rsidRPr="001D5D53">
          <w:rPr>
            <w:rStyle w:val="Lienhypertexte"/>
            <w:rFonts w:ascii="Lato" w:hAnsi="Lato"/>
            <w:lang w:val="fr-FR"/>
          </w:rPr>
          <w:t>Communiqué du 26 mai 2021</w:t>
        </w:r>
      </w:hyperlink>
    </w:p>
    <w:p w14:paraId="2FC2A4E4" w14:textId="5AB46674" w:rsidR="001D5D53" w:rsidRPr="001D5D53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1D5D53" w:rsidRPr="001D5D53">
          <w:rPr>
            <w:rStyle w:val="Lienhypertexte"/>
            <w:rFonts w:ascii="Lato" w:hAnsi="Lato"/>
            <w:lang w:val="fr-FR"/>
          </w:rPr>
          <w:t>Communiqué du 12 mai 2021</w:t>
        </w:r>
      </w:hyperlink>
      <w:r w:rsidR="001D5D53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4C797498" w14:textId="0D5923E4" w:rsidR="00A243B4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A243B4" w:rsidRPr="00223ADA">
          <w:rPr>
            <w:rStyle w:val="Lienhypertexte"/>
            <w:rFonts w:ascii="Lato" w:hAnsi="Lato"/>
            <w:lang w:val="fr-FR"/>
          </w:rPr>
          <w:t>Communiqué du 24 avril 2021</w:t>
        </w:r>
      </w:hyperlink>
    </w:p>
    <w:p w14:paraId="11F8BC7A" w14:textId="04845885" w:rsidR="00A243B4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223ADA" w:rsidRPr="00223ADA">
          <w:rPr>
            <w:rStyle w:val="Lienhypertexte"/>
            <w:rFonts w:ascii="Lato" w:hAnsi="Lato"/>
            <w:lang w:val="fr-FR"/>
          </w:rPr>
          <w:t>Communiqué du 19 avril 2021</w:t>
        </w:r>
      </w:hyperlink>
    </w:p>
    <w:p w14:paraId="4E0EA7C2" w14:textId="15007B2C" w:rsidR="00223ADA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223ADA" w:rsidRPr="00223ADA">
          <w:rPr>
            <w:rStyle w:val="Lienhypertexte"/>
            <w:rFonts w:ascii="Lato" w:hAnsi="Lato"/>
            <w:lang w:val="fr-FR"/>
          </w:rPr>
          <w:t>Communiqué du 14 avril 2021</w:t>
        </w:r>
      </w:hyperlink>
    </w:p>
    <w:p w14:paraId="5EEA2430" w14:textId="1A8EA001" w:rsidR="00223ADA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223ADA" w:rsidRPr="00223ADA">
          <w:rPr>
            <w:rStyle w:val="Lienhypertexte"/>
            <w:rFonts w:ascii="Lato" w:hAnsi="Lato"/>
            <w:lang w:val="fr-FR"/>
          </w:rPr>
          <w:t>Communiqué du 7 avril 2021</w:t>
        </w:r>
      </w:hyperlink>
    </w:p>
    <w:p w14:paraId="6C9CFC29" w14:textId="2C4165BD" w:rsidR="00223ADA" w:rsidRPr="00A243B4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223ADA" w:rsidRPr="00056680">
          <w:rPr>
            <w:rStyle w:val="Lienhypertexte"/>
            <w:rFonts w:ascii="Lato" w:hAnsi="Lato"/>
            <w:lang w:val="fr-FR"/>
          </w:rPr>
          <w:t>Communiqué du 31 mars 2021</w:t>
        </w:r>
      </w:hyperlink>
    </w:p>
    <w:p w14:paraId="2E79AFF0" w14:textId="7511F1E2" w:rsidR="00EF4B22" w:rsidRPr="00EF4B22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EF4B22"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3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4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6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7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8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9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0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1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2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3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4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5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36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7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8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9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0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1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CC66EE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2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CC66EE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3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44"/>
      <w:footerReference w:type="default" r:id="rId4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56680"/>
    <w:rsid w:val="000F4F71"/>
    <w:rsid w:val="001D5D53"/>
    <w:rsid w:val="00223ADA"/>
    <w:rsid w:val="0026143B"/>
    <w:rsid w:val="002C4919"/>
    <w:rsid w:val="003750F7"/>
    <w:rsid w:val="00404941"/>
    <w:rsid w:val="005552A3"/>
    <w:rsid w:val="006039C5"/>
    <w:rsid w:val="0062649D"/>
    <w:rsid w:val="006472AC"/>
    <w:rsid w:val="0069789F"/>
    <w:rsid w:val="006D5DA1"/>
    <w:rsid w:val="006E0036"/>
    <w:rsid w:val="00736AF9"/>
    <w:rsid w:val="0078054C"/>
    <w:rsid w:val="00935C87"/>
    <w:rsid w:val="00A243B4"/>
    <w:rsid w:val="00A427B8"/>
    <w:rsid w:val="00AB3125"/>
    <w:rsid w:val="00B11CCB"/>
    <w:rsid w:val="00B623DC"/>
    <w:rsid w:val="00B671E7"/>
    <w:rsid w:val="00B85661"/>
    <w:rsid w:val="00BB47D1"/>
    <w:rsid w:val="00CC66EE"/>
    <w:rsid w:val="00D002C8"/>
    <w:rsid w:val="00DD3FEA"/>
    <w:rsid w:val="00E6627F"/>
    <w:rsid w:val="00EF4B22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11" TargetMode="External"/><Relationship Id="rId13" Type="http://schemas.openxmlformats.org/officeDocument/2006/relationships/hyperlink" Target="https://www.health.belgium.be/fr/news/cim-sante-publique-6" TargetMode="External"/><Relationship Id="rId18" Type="http://schemas.openxmlformats.org/officeDocument/2006/relationships/hyperlink" Target="https://www.health.belgium.be/fr/news/cim-sante-publique-2" TargetMode="External"/><Relationship Id="rId26" Type="http://schemas.openxmlformats.org/officeDocument/2006/relationships/hyperlink" Target="https://www.health.belgium.be/fr/news/communique-de-presse-de-la-conference-interministerielle-sante-publique-et-du-commissariat-1" TargetMode="External"/><Relationship Id="rId39" Type="http://schemas.openxmlformats.org/officeDocument/2006/relationships/hyperlink" Target="https://www.health.belgium.be/fr/news/conference-interministerielle-sante-publique-du-7-mai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llab.health.fgov.be/Pages/Home.aspx" TargetMode="External"/><Relationship Id="rId34" Type="http://schemas.openxmlformats.org/officeDocument/2006/relationships/hyperlink" Target="https://www.health.belgium.be/nl/news/interministeriele-conferentie-volksgezondheid-van-2-septembre-2020" TargetMode="External"/><Relationship Id="rId42" Type="http://schemas.openxmlformats.org/officeDocument/2006/relationships/hyperlink" Target="https://www.health.belgium.be/fr/news/conference-interministerielle-sante-publique-du-15-avril-202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health.belgium.be/fr/news/cim-sante-publique-12" TargetMode="External"/><Relationship Id="rId12" Type="http://schemas.openxmlformats.org/officeDocument/2006/relationships/hyperlink" Target="https://www.health.belgium.be/fr/news/cim-sante-publique-7" TargetMode="External"/><Relationship Id="rId17" Type="http://schemas.openxmlformats.org/officeDocument/2006/relationships/hyperlink" Target="https://www.health.belgium.be/fr/news/communique-de-la-conference-interministerielle-sante-publique-et-du-commissariat-corona-du" TargetMode="External"/><Relationship Id="rId25" Type="http://schemas.openxmlformats.org/officeDocument/2006/relationships/hyperlink" Target="https://www.health.belgium.be/fr/news/communique-de-presse-de-la-conference-interministerielle-sante-publique-et-du-commissariat-2" TargetMode="External"/><Relationship Id="rId33" Type="http://schemas.openxmlformats.org/officeDocument/2006/relationships/hyperlink" Target="https://www.health.belgium.be/fr/news/conference-interministerielle-sante-publique-du-13-octobre-2020" TargetMode="External"/><Relationship Id="rId38" Type="http://schemas.openxmlformats.org/officeDocument/2006/relationships/hyperlink" Target="https://www.health.belgium.be/fr/news/conference-interministerielle-sante-publique-du-20-mai-202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im-sante-publique-3" TargetMode="External"/><Relationship Id="rId20" Type="http://schemas.openxmlformats.org/officeDocument/2006/relationships/hyperlink" Target="https://www.health.belgium.be/fr/news/cim-sante-publique-0" TargetMode="External"/><Relationship Id="rId29" Type="http://schemas.openxmlformats.org/officeDocument/2006/relationships/hyperlink" Target="https://www.health.belgium.be/fr/news/communique-de-presse-de-la-conference-interministerielle-sante-publique-et-du-commissaire" TargetMode="External"/><Relationship Id="rId41" Type="http://schemas.openxmlformats.org/officeDocument/2006/relationships/hyperlink" Target="https://www.health.belgium.be/fr/news/conference-interministerielle-sante-publique-du-29-avril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im-sante-publique-8" TargetMode="External"/><Relationship Id="rId24" Type="http://schemas.openxmlformats.org/officeDocument/2006/relationships/hyperlink" Target="https://www.health.belgium.be/fr/news/communique-de-presse-de-la-conference-interministerielle-sante-publique-et-le-commissariat" TargetMode="External"/><Relationship Id="rId32" Type="http://schemas.openxmlformats.org/officeDocument/2006/relationships/hyperlink" Target="https://www.health.belgium.be/fr/news/conference-interministerielle-sante-publique-du-28-octobre-2020" TargetMode="External"/><Relationship Id="rId37" Type="http://schemas.openxmlformats.org/officeDocument/2006/relationships/hyperlink" Target="https://www.health.belgium.be/fr/news/conference-interministerielle-sante-publique-du-17-juin-2020" TargetMode="External"/><Relationship Id="rId40" Type="http://schemas.openxmlformats.org/officeDocument/2006/relationships/hyperlink" Target="https://www.health.belgium.be/fr/news/conference-interministerielle-sante-publique-du-4-mai-202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im-sante-publique-4" TargetMode="External"/><Relationship Id="rId23" Type="http://schemas.openxmlformats.org/officeDocument/2006/relationships/hyperlink" Target="https://www.health.belgium.be/fr/news/communique-de-presse-de-la-cim-les-ministres-de-lenseignement-et-le-commissariat-corona-du" TargetMode="External"/><Relationship Id="rId28" Type="http://schemas.openxmlformats.org/officeDocument/2006/relationships/hyperlink" Target="https://www.health.belgium.be/fr/news/communique-de-presse-de-la-conference-interministerielle-sante-publique" TargetMode="External"/><Relationship Id="rId36" Type="http://schemas.openxmlformats.org/officeDocument/2006/relationships/hyperlink" Target="https://www.health.belgium.be/fr/news/conference-interministerielle-sante-publique-du-1er-juillet-2020" TargetMode="External"/><Relationship Id="rId10" Type="http://schemas.openxmlformats.org/officeDocument/2006/relationships/hyperlink" Target="https://www.health.belgium.be/fr/news/cim-sante-publique-9" TargetMode="External"/><Relationship Id="rId19" Type="http://schemas.openxmlformats.org/officeDocument/2006/relationships/hyperlink" Target="https://www.health.belgium.be/fr/news/cim-sante-publique-1" TargetMode="External"/><Relationship Id="rId31" Type="http://schemas.openxmlformats.org/officeDocument/2006/relationships/hyperlink" Target="https://www.health.belgium.be/fr/news/conference-interministerielle-sante-publique-du-29-octobre-202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im-sante-publique-10" TargetMode="External"/><Relationship Id="rId14" Type="http://schemas.openxmlformats.org/officeDocument/2006/relationships/hyperlink" Target="https://www.health.belgium.be/fr/news/cim-sante-publique-5" TargetMode="External"/><Relationship Id="rId22" Type="http://schemas.openxmlformats.org/officeDocument/2006/relationships/hyperlink" Target="https://www.health.belgium.be/fr/news/communique-de-presse-de-la-conference-interministerielle-sante-publique-et-du-commissariat-3" TargetMode="External"/><Relationship Id="rId27" Type="http://schemas.openxmlformats.org/officeDocument/2006/relationships/hyperlink" Target="https://www.health.belgium.be/fr/news/communique-de-presse-de-la-conference-interministerielle-sante-publique-et-du-commissariat-0" TargetMode="External"/><Relationship Id="rId30" Type="http://schemas.openxmlformats.org/officeDocument/2006/relationships/hyperlink" Target="https://www.health.belgium.be/fr/news/communication-de-la-conference-interministerielle-sante-publique-et-le-commissariat-corona-du" TargetMode="External"/><Relationship Id="rId35" Type="http://schemas.openxmlformats.org/officeDocument/2006/relationships/hyperlink" Target="https://www.health.belgium.be/fr/news/conference-interministerielle-sante-publique-du-26-aout-2020" TargetMode="External"/><Relationship Id="rId43" Type="http://schemas.openxmlformats.org/officeDocument/2006/relationships/hyperlink" Target="https://www.health.belgium.be/fr/news/reunion-des-ministres-de-la-sante-publique-propos-du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8</cp:revision>
  <dcterms:created xsi:type="dcterms:W3CDTF">2021-04-30T16:33:00Z</dcterms:created>
  <dcterms:modified xsi:type="dcterms:W3CDTF">2021-07-15T07:54:00Z</dcterms:modified>
</cp:coreProperties>
</file>